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2" w:rsidRDefault="00CE37E2" w:rsidP="00CE37E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0FD0" w:rsidRDefault="00EA0FD0" w:rsidP="00CE37E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0FD0" w:rsidRDefault="00EA0FD0" w:rsidP="00CE37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7E2" w:rsidRPr="004C14FF" w:rsidRDefault="00CE37E2" w:rsidP="00CE37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E37E2" w:rsidRPr="0025472A" w:rsidRDefault="00CE37E2" w:rsidP="00CE37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138B" w:rsidRDefault="00AB138B" w:rsidP="00AB138B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B138B" w:rsidRDefault="00087C32" w:rsidP="00087C3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2020 г. № 157</w:t>
      </w:r>
    </w:p>
    <w:p w:rsidR="00AB138B" w:rsidRDefault="00087C32" w:rsidP="00087C3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B138B" w:rsidRDefault="00AB138B" w:rsidP="00AB138B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B138B" w:rsidRDefault="00AB138B" w:rsidP="00AB138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A7AE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проекте соглашения о сотрудничестве</w:t>
      </w:r>
    </w:p>
    <w:p w:rsidR="00AB138B" w:rsidRDefault="00AB138B" w:rsidP="00AB138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Правительством </w:t>
      </w:r>
      <w:r w:rsidRPr="00D0585F">
        <w:rPr>
          <w:b/>
          <w:sz w:val="28"/>
          <w:szCs w:val="28"/>
        </w:rPr>
        <w:t xml:space="preserve">Республики </w:t>
      </w:r>
    </w:p>
    <w:p w:rsidR="00AB138B" w:rsidRDefault="00AB138B" w:rsidP="00AB138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0585F">
        <w:rPr>
          <w:b/>
          <w:sz w:val="28"/>
          <w:szCs w:val="28"/>
        </w:rPr>
        <w:t>Тыва</w:t>
      </w:r>
      <w:r>
        <w:rPr>
          <w:b/>
          <w:sz w:val="28"/>
          <w:szCs w:val="28"/>
        </w:rPr>
        <w:t xml:space="preserve"> </w:t>
      </w:r>
      <w:r w:rsidRPr="00D0585F">
        <w:rPr>
          <w:b/>
          <w:sz w:val="28"/>
          <w:szCs w:val="28"/>
        </w:rPr>
        <w:t xml:space="preserve">и </w:t>
      </w:r>
      <w:proofErr w:type="gramStart"/>
      <w:r w:rsidRPr="009A6404">
        <w:rPr>
          <w:b/>
          <w:sz w:val="28"/>
          <w:szCs w:val="28"/>
        </w:rPr>
        <w:t>Публичным</w:t>
      </w:r>
      <w:proofErr w:type="gramEnd"/>
      <w:r>
        <w:rPr>
          <w:b/>
          <w:sz w:val="28"/>
          <w:szCs w:val="28"/>
        </w:rPr>
        <w:t xml:space="preserve"> </w:t>
      </w:r>
      <w:r w:rsidRPr="009A6404">
        <w:rPr>
          <w:b/>
          <w:sz w:val="28"/>
          <w:szCs w:val="28"/>
        </w:rPr>
        <w:t xml:space="preserve">акционерным </w:t>
      </w:r>
    </w:p>
    <w:p w:rsidR="00AB138B" w:rsidRPr="009A6404" w:rsidRDefault="00AB138B" w:rsidP="00AB138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6404">
        <w:rPr>
          <w:b/>
          <w:sz w:val="28"/>
          <w:szCs w:val="28"/>
        </w:rPr>
        <w:t>обществом «Сбербанк России»</w:t>
      </w:r>
    </w:p>
    <w:p w:rsidR="00AB138B" w:rsidRDefault="00AB138B" w:rsidP="00AB138B">
      <w:pPr>
        <w:pStyle w:val="msonormalbullet2gif"/>
        <w:spacing w:before="0" w:beforeAutospacing="0" w:after="0" w:afterAutospacing="0"/>
        <w:contextualSpacing/>
        <w:jc w:val="center"/>
        <w:rPr>
          <w:rFonts w:eastAsiaTheme="minorEastAsia"/>
          <w:sz w:val="28"/>
          <w:szCs w:val="28"/>
          <w:highlight w:val="yellow"/>
        </w:rPr>
      </w:pPr>
    </w:p>
    <w:p w:rsidR="00AB138B" w:rsidRPr="00AB138B" w:rsidRDefault="00AB138B" w:rsidP="00AB13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В целях эффективного взаимодействия между Правительством Республики Тыва и Публичным акционерным обществом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AB138B" w:rsidRPr="00AB138B" w:rsidRDefault="00AB138B" w:rsidP="00AB13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8B" w:rsidRPr="00AB138B" w:rsidRDefault="00AB138B" w:rsidP="00AB13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1. Одобрить прилагаемый проект соглашения о сотрудничестве между Прав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тельством Республики Тыва и Публичным акционерным обществом «Сбербанк Ро</w:t>
      </w:r>
      <w:r w:rsidRPr="00AB138B">
        <w:rPr>
          <w:rFonts w:ascii="Times New Roman" w:hAnsi="Times New Roman" w:cs="Times New Roman"/>
          <w:sz w:val="28"/>
          <w:szCs w:val="28"/>
        </w:rPr>
        <w:t>с</w:t>
      </w:r>
      <w:r w:rsidRPr="00AB138B">
        <w:rPr>
          <w:rFonts w:ascii="Times New Roman" w:hAnsi="Times New Roman" w:cs="Times New Roman"/>
          <w:sz w:val="28"/>
          <w:szCs w:val="28"/>
        </w:rPr>
        <w:t>сии».</w:t>
      </w:r>
    </w:p>
    <w:p w:rsidR="00994EB2" w:rsidRPr="00123B2B" w:rsidRDefault="00994EB2" w:rsidP="00994E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3B">
        <w:rPr>
          <w:rFonts w:ascii="Times New Roman" w:hAnsi="Times New Roman" w:cs="Times New Roman"/>
          <w:sz w:val="28"/>
          <w:szCs w:val="28"/>
        </w:rPr>
        <w:t>2. Определить органы исполнительной власти Республики Тыва уполном</w:t>
      </w:r>
      <w:r w:rsidRPr="00F90F3B">
        <w:rPr>
          <w:rFonts w:ascii="Times New Roman" w:hAnsi="Times New Roman" w:cs="Times New Roman"/>
          <w:sz w:val="28"/>
          <w:szCs w:val="28"/>
        </w:rPr>
        <w:t>о</w:t>
      </w:r>
      <w:r w:rsidRPr="00F90F3B">
        <w:rPr>
          <w:rFonts w:ascii="Times New Roman" w:hAnsi="Times New Roman" w:cs="Times New Roman"/>
          <w:sz w:val="28"/>
          <w:szCs w:val="28"/>
        </w:rPr>
        <w:t>ченными органами по взаимодействию с Публичным акционерным обществом «Сбербанк России».</w:t>
      </w:r>
    </w:p>
    <w:p w:rsidR="00AB138B" w:rsidRPr="00AB138B" w:rsidRDefault="00AB138B" w:rsidP="00AB13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1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1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B138B" w:rsidRPr="00AB138B" w:rsidRDefault="00AB138B" w:rsidP="00AB13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13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138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B138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13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13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38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38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3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B138B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AB138B" w:rsidRPr="00AB138B" w:rsidRDefault="00AB138B" w:rsidP="00AB13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E33E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B138B">
        <w:rPr>
          <w:rFonts w:ascii="Times New Roman" w:hAnsi="Times New Roman" w:cs="Times New Roman"/>
          <w:sz w:val="28"/>
          <w:szCs w:val="28"/>
        </w:rPr>
        <w:t>официального опубл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кования.</w:t>
      </w:r>
    </w:p>
    <w:p w:rsidR="00AB138B" w:rsidRPr="00123B2B" w:rsidRDefault="00AB138B" w:rsidP="00AB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B2" w:rsidRDefault="00994EB2" w:rsidP="00AB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994EB2" w:rsidRDefault="00994EB2" w:rsidP="00AB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4EB2" w:rsidSect="00A93AD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AB138B" w:rsidRDefault="00AB138B" w:rsidP="00AB13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AB138B" w:rsidRDefault="00AB138B" w:rsidP="00AB13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B138B" w:rsidRDefault="00AB138B" w:rsidP="00AB13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87C32" w:rsidRDefault="00087C32" w:rsidP="00087C32">
      <w:pPr>
        <w:pStyle w:val="msonormalbullet2gif"/>
        <w:spacing w:before="0" w:beforeAutospacing="0" w:after="0" w:afterAutospacing="0" w:line="360" w:lineRule="auto"/>
        <w:ind w:left="4248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16 апреля 2020 г. № 157</w:t>
      </w:r>
    </w:p>
    <w:p w:rsidR="00AB138B" w:rsidRDefault="00AB138B" w:rsidP="00AB1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38B" w:rsidRDefault="00AB138B" w:rsidP="00AB1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404">
        <w:rPr>
          <w:rFonts w:ascii="Times New Roman" w:hAnsi="Times New Roman" w:cs="Times New Roman"/>
          <w:sz w:val="28"/>
          <w:szCs w:val="28"/>
        </w:rPr>
        <w:t>Проект</w:t>
      </w:r>
    </w:p>
    <w:p w:rsidR="00AB138B" w:rsidRPr="009A6404" w:rsidRDefault="00AB138B" w:rsidP="00AB1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138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B138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о сотрудничестве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Cs/>
          <w:sz w:val="28"/>
          <w:szCs w:val="28"/>
        </w:rPr>
        <w:t>между Правительством Республики Тыва и</w:t>
      </w:r>
    </w:p>
    <w:p w:rsidR="00AB138B" w:rsidRPr="00AB138B" w:rsidRDefault="00AB138B" w:rsidP="00AB138B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Публичным акционерным обществом «Сбербанк России»</w:t>
      </w:r>
    </w:p>
    <w:p w:rsidR="00AB138B" w:rsidRPr="00AB138B" w:rsidRDefault="00AB138B" w:rsidP="00AB138B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927"/>
        <w:gridCol w:w="5307"/>
      </w:tblGrid>
      <w:tr w:rsidR="00AB138B" w:rsidRPr="00AB138B" w:rsidTr="001D7F21">
        <w:tc>
          <w:tcPr>
            <w:tcW w:w="4927" w:type="dxa"/>
          </w:tcPr>
          <w:p w:rsidR="00AB138B" w:rsidRPr="00AB138B" w:rsidRDefault="00AB138B" w:rsidP="00AB138B">
            <w:pPr>
              <w:widowControl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38B">
              <w:rPr>
                <w:rFonts w:ascii="Times New Roman" w:eastAsia="MS Mincho" w:hAnsi="Times New Roman" w:cs="Times New Roman"/>
                <w:sz w:val="28"/>
                <w:szCs w:val="28"/>
              </w:rPr>
              <w:t>г. Кызыл</w:t>
            </w:r>
          </w:p>
        </w:tc>
        <w:tc>
          <w:tcPr>
            <w:tcW w:w="5307" w:type="dxa"/>
          </w:tcPr>
          <w:p w:rsidR="00AB138B" w:rsidRPr="00AB138B" w:rsidRDefault="00AB138B" w:rsidP="00AB138B">
            <w:pPr>
              <w:widowControl w:val="0"/>
              <w:tabs>
                <w:tab w:val="left" w:pos="5138"/>
              </w:tabs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38B">
              <w:rPr>
                <w:rFonts w:ascii="Times New Roman" w:eastAsia="MS Mincho" w:hAnsi="Times New Roman" w:cs="Times New Roman"/>
                <w:sz w:val="28"/>
                <w:szCs w:val="28"/>
              </w:rPr>
              <w:t>«____» апреля 2020 г.</w:t>
            </w:r>
          </w:p>
        </w:tc>
      </w:tr>
    </w:tbl>
    <w:p w:rsidR="00AB138B" w:rsidRPr="00AB138B" w:rsidRDefault="00AB138B" w:rsidP="00AB138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38B" w:rsidRDefault="00AB138B" w:rsidP="00AB138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38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в лице Главы Республики Тыва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Кара-оола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Шолбана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Валерьевича, действующего на основании Конституции Республики Тыва, Конституционного закона Республики Тыва от 4 января 2003 г. № 97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38B">
        <w:rPr>
          <w:rFonts w:ascii="Times New Roman" w:hAnsi="Times New Roman" w:cs="Times New Roman"/>
          <w:sz w:val="28"/>
          <w:szCs w:val="28"/>
        </w:rPr>
        <w:t xml:space="preserve"> «О стат</w:t>
      </w:r>
      <w:r w:rsidRPr="00AB138B">
        <w:rPr>
          <w:rFonts w:ascii="Times New Roman" w:hAnsi="Times New Roman" w:cs="Times New Roman"/>
          <w:sz w:val="28"/>
          <w:szCs w:val="28"/>
        </w:rPr>
        <w:t>у</w:t>
      </w:r>
      <w:r w:rsidRPr="00AB138B">
        <w:rPr>
          <w:rFonts w:ascii="Times New Roman" w:hAnsi="Times New Roman" w:cs="Times New Roman"/>
          <w:sz w:val="28"/>
          <w:szCs w:val="28"/>
        </w:rPr>
        <w:t xml:space="preserve">се Главы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38B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Тыва», именуемое в дальне</w:t>
      </w:r>
      <w:r w:rsidRPr="00AB138B">
        <w:rPr>
          <w:rFonts w:ascii="Times New Roman" w:hAnsi="Times New Roman" w:cs="Times New Roman"/>
          <w:sz w:val="28"/>
          <w:szCs w:val="28"/>
        </w:rPr>
        <w:t>й</w:t>
      </w:r>
      <w:r w:rsidRPr="00AB138B">
        <w:rPr>
          <w:rFonts w:ascii="Times New Roman" w:hAnsi="Times New Roman" w:cs="Times New Roman"/>
          <w:sz w:val="28"/>
          <w:szCs w:val="28"/>
        </w:rPr>
        <w:t xml:space="preserve">шем «Правительство», с одной стороны, и </w:t>
      </w:r>
      <w:r w:rsidRPr="00AB138B">
        <w:rPr>
          <w:rFonts w:ascii="Times New Roman" w:hAnsi="Times New Roman" w:cs="Times New Roman"/>
          <w:spacing w:val="13"/>
          <w:sz w:val="28"/>
          <w:szCs w:val="28"/>
        </w:rPr>
        <w:t>Публичное акционерное общество «</w:t>
      </w:r>
      <w:r w:rsidRPr="00AB138B">
        <w:rPr>
          <w:rFonts w:ascii="Times New Roman" w:hAnsi="Times New Roman" w:cs="Times New Roman"/>
          <w:sz w:val="28"/>
          <w:szCs w:val="28"/>
        </w:rPr>
        <w:t>Сбербанк России» в лице Председателя Сибирского банка ПАО «Сбербанк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Ро</w:t>
      </w:r>
      <w:r w:rsidRPr="00AB138B">
        <w:rPr>
          <w:rFonts w:ascii="Times New Roman" w:hAnsi="Times New Roman" w:cs="Times New Roman"/>
          <w:sz w:val="28"/>
          <w:szCs w:val="28"/>
        </w:rPr>
        <w:t>с</w:t>
      </w:r>
      <w:r w:rsidRPr="00AB138B">
        <w:rPr>
          <w:rFonts w:ascii="Times New Roman" w:hAnsi="Times New Roman" w:cs="Times New Roman"/>
          <w:sz w:val="28"/>
          <w:szCs w:val="28"/>
        </w:rPr>
        <w:t>сии» Галкиной Татьяны Михайловны</w:t>
      </w:r>
      <w:r w:rsidRPr="00AB138B">
        <w:rPr>
          <w:rFonts w:ascii="Times New Roman" w:hAnsi="Times New Roman" w:cs="Times New Roman"/>
          <w:bCs/>
          <w:sz w:val="28"/>
          <w:szCs w:val="28"/>
        </w:rPr>
        <w:t>,</w:t>
      </w:r>
      <w:r w:rsidRPr="00AB138B">
        <w:rPr>
          <w:rFonts w:ascii="Times New Roman" w:hAnsi="Times New Roman" w:cs="Times New Roman"/>
          <w:sz w:val="28"/>
          <w:szCs w:val="28"/>
        </w:rPr>
        <w:t xml:space="preserve"> действующей</w:t>
      </w:r>
      <w:proofErr w:type="gramEnd"/>
      <w:r w:rsidRPr="00AB138B">
        <w:rPr>
          <w:rFonts w:ascii="Times New Roman" w:hAnsi="Times New Roman" w:cs="Times New Roman"/>
          <w:sz w:val="28"/>
          <w:szCs w:val="28"/>
        </w:rPr>
        <w:t xml:space="preserve"> на основании Устава ПАО «Сбербанк России», Положения о филиале Публичного акционерного общества «Сбербанк России»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38B">
        <w:rPr>
          <w:rFonts w:ascii="Times New Roman" w:hAnsi="Times New Roman" w:cs="Times New Roman"/>
          <w:sz w:val="28"/>
          <w:szCs w:val="28"/>
        </w:rPr>
        <w:t xml:space="preserve"> Сибирском банке,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Генеральной доверенности от 15 октября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3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6-ДГ,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именуемое в дальнейшем «Сбербанк», с другой стороны, совместно именуемые «Стороны</w:t>
      </w:r>
      <w:bookmarkStart w:id="0" w:name="_GoBack"/>
      <w:bookmarkEnd w:id="0"/>
      <w:r w:rsidRPr="00AB138B">
        <w:rPr>
          <w:rFonts w:ascii="Times New Roman" w:hAnsi="Times New Roman" w:cs="Times New Roman"/>
          <w:sz w:val="28"/>
          <w:szCs w:val="28"/>
        </w:rPr>
        <w:t>», заключили</w:t>
      </w:r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</w:t>
      </w:r>
      <w:r w:rsidRPr="00AB138B">
        <w:rPr>
          <w:rFonts w:ascii="Times New Roman" w:hAnsi="Times New Roman" w:cs="Times New Roman"/>
          <w:sz w:val="28"/>
          <w:szCs w:val="28"/>
        </w:rPr>
        <w:t>Соглаше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B138B">
        <w:rPr>
          <w:rFonts w:ascii="Times New Roman" w:hAnsi="Times New Roman" w:cs="Times New Roman"/>
          <w:sz w:val="28"/>
          <w:szCs w:val="28"/>
        </w:rPr>
        <w:t>) о нижеследующем.</w:t>
      </w:r>
    </w:p>
    <w:p w:rsidR="00AB138B" w:rsidRPr="00AB138B" w:rsidRDefault="00AB138B" w:rsidP="00AB138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138B" w:rsidRPr="00AB138B" w:rsidRDefault="00AB138B" w:rsidP="00AB138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1.1. Предметом Соглашения является сотрудничество Сторон в финансово-кредитной сфере в целях социально-экономического развития Республики Тыва. Н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стоящее Соглашение закрепляет стремление Сторон к дальнейшему осуществлению взаимовыгодного сотрудничества, и определяет основные направления такого с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трудничества на территории Республики Тыва.</w:t>
      </w:r>
    </w:p>
    <w:p w:rsidR="00AB138B" w:rsidRPr="00AB138B" w:rsidRDefault="00AB138B" w:rsidP="00AB138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1.2. Взаимодействие Сторон в рамках Соглашения осуществляется в соотве</w:t>
      </w:r>
      <w:r w:rsidRPr="00AB138B">
        <w:rPr>
          <w:rFonts w:ascii="Times New Roman" w:hAnsi="Times New Roman" w:cs="Times New Roman"/>
          <w:sz w:val="28"/>
          <w:szCs w:val="28"/>
        </w:rPr>
        <w:t>т</w:t>
      </w:r>
      <w:r w:rsidRPr="00AB138B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Республики Тыва. Соглашение строится на долгосрочной основе и взаимной экономической з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интересованности.</w:t>
      </w:r>
    </w:p>
    <w:p w:rsidR="00994EB2" w:rsidRDefault="00AB138B" w:rsidP="00AB138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1.3. Настоящее Соглашение не направлено на ограничение сотрудничества Правительства с другими кредитными организациями и не преследует цели огран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чения конкуренции на территории Республики Тыва. В рамках реализации условий настоящего Соглашения Стороны действуют в соответствии с требованиями Фед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рального закона от 5 апреля 2013 г.  № 44-ФЗ «О контрактной системе в сфере зак</w:t>
      </w:r>
      <w:r w:rsidRPr="00AB138B">
        <w:rPr>
          <w:rFonts w:ascii="Times New Roman" w:hAnsi="Times New Roman" w:cs="Times New Roman"/>
          <w:sz w:val="28"/>
          <w:szCs w:val="28"/>
        </w:rPr>
        <w:t>у</w:t>
      </w:r>
      <w:r w:rsidRPr="00AB138B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 муниципальных нужд», Федерального закона от 26 июля 2006 г. № 135-ФЗ «О защите конкуренции».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E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AB138B" w:rsidRPr="00AB138B" w:rsidRDefault="00AB138B" w:rsidP="00994EB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определения конкретных направлений сотрудничества Стороны, с собл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 xml:space="preserve">дением требований законодательства, могут утверждать </w:t>
      </w:r>
      <w:r w:rsidR="00E33E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>дорожные карты</w:t>
      </w:r>
      <w:r w:rsidR="00E33E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 xml:space="preserve"> и разр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>батывать планы-графики, определяющие мероприятия и сроки, необходимые для достижения поставленных целей, создавать рабочие группы, осуществлять опер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138B">
        <w:rPr>
          <w:rFonts w:ascii="Times New Roman" w:hAnsi="Times New Roman" w:cs="Times New Roman"/>
          <w:color w:val="000000"/>
          <w:sz w:val="28"/>
          <w:szCs w:val="28"/>
        </w:rPr>
        <w:t>тивное взаимодействие путем организации плановых встреч и совещаний.</w:t>
      </w:r>
    </w:p>
    <w:p w:rsidR="00AB138B" w:rsidRPr="00AB138B" w:rsidRDefault="00AB138B" w:rsidP="00AB138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1.4. Участие каждой из Сторон в настоящем Соглашении не является приор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тетным по отношению к</w:t>
      </w:r>
      <w:r w:rsidR="00E33EC9">
        <w:rPr>
          <w:rFonts w:ascii="Times New Roman" w:hAnsi="Times New Roman" w:cs="Times New Roman"/>
          <w:sz w:val="28"/>
          <w:szCs w:val="28"/>
        </w:rPr>
        <w:t xml:space="preserve"> другим аналогичным соглашениям</w:t>
      </w:r>
      <w:r w:rsidRPr="00AB138B">
        <w:rPr>
          <w:rFonts w:ascii="Times New Roman" w:hAnsi="Times New Roman" w:cs="Times New Roman"/>
          <w:sz w:val="28"/>
          <w:szCs w:val="28"/>
        </w:rPr>
        <w:t xml:space="preserve"> и не ограничивает права Сторон на их участие в других соглашениях. Настоящее Соглашение определяет общие намерения Сторон. Реализация конкретных мероприятий, указанных в н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стоящем Соглашении, будет осуществляться на основании отдельных соглашений (договоров). В случае необходимости оказания финансовых услуг, перечисленных в статье 18 Федерального закона от 26 июля 2006 г. № 135-ФЗ «О защите конкуре</w:t>
      </w:r>
      <w:r w:rsidRPr="00AB138B">
        <w:rPr>
          <w:rFonts w:ascii="Times New Roman" w:hAnsi="Times New Roman" w:cs="Times New Roman"/>
          <w:sz w:val="28"/>
          <w:szCs w:val="28"/>
        </w:rPr>
        <w:t>н</w:t>
      </w:r>
      <w:r w:rsidRPr="00AB138B">
        <w:rPr>
          <w:rFonts w:ascii="Times New Roman" w:hAnsi="Times New Roman" w:cs="Times New Roman"/>
          <w:sz w:val="28"/>
          <w:szCs w:val="28"/>
        </w:rPr>
        <w:t>ции», отбор финансовой организации будет осуществляться путем проведения о</w:t>
      </w:r>
      <w:r w:rsidRPr="00AB138B">
        <w:rPr>
          <w:rFonts w:ascii="Times New Roman" w:hAnsi="Times New Roman" w:cs="Times New Roman"/>
          <w:sz w:val="28"/>
          <w:szCs w:val="28"/>
        </w:rPr>
        <w:t>т</w:t>
      </w:r>
      <w:r w:rsidRPr="00AB138B">
        <w:rPr>
          <w:rFonts w:ascii="Times New Roman" w:hAnsi="Times New Roman" w:cs="Times New Roman"/>
          <w:sz w:val="28"/>
          <w:szCs w:val="28"/>
        </w:rPr>
        <w:t>крытого конкурса или аукциона.</w:t>
      </w: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2. Основные направления сотрудничества</w:t>
      </w: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и зак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нодательством Республики Тыва, в рамках своих полномочий Стороны намерены развивать сотрудничество по следующим направлениям: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2.1. Взаимодействие в рамках реализации инвестиционных проектов с целью увеличения объемов валового регионального продукта и отраслевой диверсифик</w:t>
      </w:r>
      <w:r w:rsidRPr="00AB138B">
        <w:rPr>
          <w:rFonts w:ascii="Times New Roman" w:hAnsi="Times New Roman" w:cs="Times New Roman"/>
          <w:bCs/>
          <w:sz w:val="28"/>
          <w:szCs w:val="28"/>
        </w:rPr>
        <w:t>а</w:t>
      </w:r>
      <w:r w:rsidRPr="00AB138B">
        <w:rPr>
          <w:rFonts w:ascii="Times New Roman" w:hAnsi="Times New Roman" w:cs="Times New Roman"/>
          <w:bCs/>
          <w:sz w:val="28"/>
          <w:szCs w:val="28"/>
        </w:rPr>
        <w:t xml:space="preserve">ции экономики </w:t>
      </w:r>
      <w:r w:rsidRPr="00AB138B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B1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AB138B" w:rsidRPr="00AB138B" w:rsidRDefault="00AB138B" w:rsidP="00AB13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2.1.1. Правительство намерено:</w:t>
      </w:r>
    </w:p>
    <w:p w:rsidR="00AB138B" w:rsidRPr="00AB138B" w:rsidRDefault="00AB138B" w:rsidP="00AB13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38B">
        <w:rPr>
          <w:rFonts w:ascii="Times New Roman" w:hAnsi="Times New Roman" w:cs="Times New Roman"/>
          <w:sz w:val="28"/>
          <w:szCs w:val="28"/>
        </w:rPr>
        <w:t>содействовать в реализации на территории Республики Тыва инвестиционных проектов, включая проекты, направленные на развитие промышленного производства, агропромышленного комплекса, энергетики, туризма, транспорта, других отраслей, увеличение объемов жилищного строительства, инфраструктурное развитие региона в целях увеличения объемов валового регионального продукта;</w:t>
      </w:r>
      <w:proofErr w:type="gramEnd"/>
    </w:p>
    <w:p w:rsidR="00AB138B" w:rsidRPr="00AB138B" w:rsidRDefault="00AB138B" w:rsidP="00AB13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содействовать в реализации на территории Республики Тыва инвестиционных проектов по развитию наукоемких и высокотехнологичных производств, внедрению информационных технологий в целях обеспечения отраслевой диверсификации и устойчивых темпов экономического роста региона;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информировать об обстоятельствах, которые могут негативно повлиять на и</w:t>
      </w:r>
      <w:r w:rsidRPr="00AB138B">
        <w:rPr>
          <w:rFonts w:ascii="Times New Roman" w:hAnsi="Times New Roman" w:cs="Times New Roman"/>
          <w:sz w:val="28"/>
          <w:szCs w:val="28"/>
        </w:rPr>
        <w:t>с</w:t>
      </w:r>
      <w:r w:rsidRPr="00AB138B">
        <w:rPr>
          <w:rFonts w:ascii="Times New Roman" w:hAnsi="Times New Roman" w:cs="Times New Roman"/>
          <w:sz w:val="28"/>
          <w:szCs w:val="28"/>
        </w:rPr>
        <w:t>полнение проектов, реализуемых или планируемых к реализации в рамках Соглаш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ния;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взаимодействовать со Сбербанком, наряду с другими кредитными организ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циями, по вопросам финансирования инвестиционных и инфраструктурных прое</w:t>
      </w:r>
      <w:r w:rsidRPr="00AB138B">
        <w:rPr>
          <w:rFonts w:ascii="Times New Roman" w:hAnsi="Times New Roman" w:cs="Times New Roman"/>
          <w:sz w:val="28"/>
          <w:szCs w:val="28"/>
        </w:rPr>
        <w:t>к</w:t>
      </w:r>
      <w:r w:rsidRPr="00AB138B">
        <w:rPr>
          <w:rFonts w:ascii="Times New Roman" w:hAnsi="Times New Roman" w:cs="Times New Roman"/>
          <w:sz w:val="28"/>
          <w:szCs w:val="28"/>
        </w:rPr>
        <w:t>тов, реализуемых на территории Республики Тыва;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содействовать развитию государственно-частного партнерства на различных стадиях реализации инвестиционных проектов на территории Республики Тыва.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2.1.2. Сбербанк намерен: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участия в финансировании текущей и инвестиц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онной деятельности и комплексном банковском обслуживании государственных у</w:t>
      </w:r>
      <w:r w:rsidRPr="00AB138B">
        <w:rPr>
          <w:rFonts w:ascii="Times New Roman" w:hAnsi="Times New Roman" w:cs="Times New Roman"/>
          <w:sz w:val="28"/>
          <w:szCs w:val="28"/>
        </w:rPr>
        <w:t>ч</w:t>
      </w:r>
      <w:r w:rsidRPr="00AB138B">
        <w:rPr>
          <w:rFonts w:ascii="Times New Roman" w:hAnsi="Times New Roman" w:cs="Times New Roman"/>
          <w:sz w:val="28"/>
          <w:szCs w:val="28"/>
        </w:rPr>
        <w:lastRenderedPageBreak/>
        <w:t>реждений и предприятий, осуществляющих свою деятельность на территории Ре</w:t>
      </w:r>
      <w:r w:rsidRPr="00AB138B">
        <w:rPr>
          <w:rFonts w:ascii="Times New Roman" w:hAnsi="Times New Roman" w:cs="Times New Roman"/>
          <w:sz w:val="28"/>
          <w:szCs w:val="28"/>
        </w:rPr>
        <w:t>с</w:t>
      </w:r>
      <w:r w:rsidRPr="00AB138B">
        <w:rPr>
          <w:rFonts w:ascii="Times New Roman" w:hAnsi="Times New Roman" w:cs="Times New Roman"/>
          <w:sz w:val="28"/>
          <w:szCs w:val="28"/>
        </w:rPr>
        <w:t>публики Тыва, в том числе в рамках реализации государственных и иных программ;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финансирования инвестиционных проектов, ре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лизуемых на территории Республики Тыва, на различных стадиях реализации, в том числе в рамках программ государственно-частного партнерства;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 предоставления участникам реализуемых и пл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нируемых к реализации на территории Республики Тыва инвестиционных проектов информационной и консультационной поддержки, в том числе по вопросам кред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тования и банковского сопровождения контрактов;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 xml:space="preserve">осуществлять взаимодействие с органами </w:t>
      </w:r>
      <w:r w:rsidRPr="00AB138B">
        <w:rPr>
          <w:rFonts w:ascii="Times New Roman" w:hAnsi="Times New Roman" w:cs="Times New Roman"/>
          <w:sz w:val="28"/>
          <w:szCs w:val="28"/>
        </w:rPr>
        <w:t>исполнительной власти Республики Тыва, органами местного самоуправления муниципальных образований Республики Тыва, государственными учреждениями и предприятиями на территории Республ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ки Тыва, с целью формирования базы социально значимых перспективных инвест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ционных проектов, определения перечня значимых предприятий, участвующих в разработке приоритетных целевых программ.</w:t>
      </w:r>
    </w:p>
    <w:p w:rsidR="00AB138B" w:rsidRPr="00AB138B" w:rsidRDefault="00AB138B" w:rsidP="00AB138B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2.2. Взаимодействие в целях развития и поддержки малого и среднего предпринимательства в Республики Тыва.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2.2.1. Правительство намерено: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проводить работу по привлечению средств на развитие малого и среднего предпринимательства;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осуществлять разработку и реализацию программ Республики Тыва по по</w:t>
      </w:r>
      <w:r w:rsidRPr="00AB138B">
        <w:rPr>
          <w:rFonts w:ascii="Times New Roman" w:hAnsi="Times New Roman" w:cs="Times New Roman"/>
          <w:sz w:val="28"/>
          <w:szCs w:val="28"/>
        </w:rPr>
        <w:t>д</w:t>
      </w:r>
      <w:r w:rsidRPr="00AB138B">
        <w:rPr>
          <w:rFonts w:ascii="Times New Roman" w:hAnsi="Times New Roman" w:cs="Times New Roman"/>
          <w:sz w:val="28"/>
          <w:szCs w:val="28"/>
        </w:rPr>
        <w:t>держке субъектов малого и среднего предпринимательства, в том числе осущест</w:t>
      </w:r>
      <w:r w:rsidRPr="00AB138B">
        <w:rPr>
          <w:rFonts w:ascii="Times New Roman" w:hAnsi="Times New Roman" w:cs="Times New Roman"/>
          <w:sz w:val="28"/>
          <w:szCs w:val="28"/>
        </w:rPr>
        <w:t>в</w:t>
      </w:r>
      <w:r w:rsidRPr="00AB138B">
        <w:rPr>
          <w:rFonts w:ascii="Times New Roman" w:hAnsi="Times New Roman" w:cs="Times New Roman"/>
          <w:sz w:val="28"/>
          <w:szCs w:val="28"/>
        </w:rPr>
        <w:t>ляющих свою деятельность в реальном секторе экономик</w:t>
      </w:r>
      <w:r w:rsidR="00E33EC9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участия в специальных программах поддержки субъектов малого и среднего предпринимательства.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2.2.2. Сбербанк намерен: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расширять перечень видов предпринимательской деятельности, кредитование которых может осуществляться с момента государственной регистрации юридич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предпринимателей, в целях повышения доступности кредитных ресурсов, предоставляемых субъектам малого и среднего предприним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тельства, а также возможность совершенствования технологии рассмотрения кр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дитных заявок в целях сокращения времени принятия решения о выдаче кредитов;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содействовать в организации информационно-разъяснительных семинаров, конференций и </w:t>
      </w:r>
      <w:r w:rsidR="00E33EC9">
        <w:rPr>
          <w:rFonts w:ascii="Times New Roman" w:hAnsi="Times New Roman" w:cs="Times New Roman"/>
          <w:sz w:val="28"/>
          <w:szCs w:val="28"/>
        </w:rPr>
        <w:t>«</w:t>
      </w:r>
      <w:r w:rsidRPr="00AB138B">
        <w:rPr>
          <w:rFonts w:ascii="Times New Roman" w:hAnsi="Times New Roman" w:cs="Times New Roman"/>
          <w:sz w:val="28"/>
          <w:szCs w:val="28"/>
        </w:rPr>
        <w:t>круглых столов</w:t>
      </w:r>
      <w:r w:rsidR="00E33EC9">
        <w:rPr>
          <w:rFonts w:ascii="Times New Roman" w:hAnsi="Times New Roman" w:cs="Times New Roman"/>
          <w:sz w:val="28"/>
          <w:szCs w:val="28"/>
        </w:rPr>
        <w:t>»</w:t>
      </w:r>
      <w:r w:rsidRPr="00AB138B">
        <w:rPr>
          <w:rFonts w:ascii="Times New Roman" w:hAnsi="Times New Roman" w:cs="Times New Roman"/>
          <w:sz w:val="28"/>
          <w:szCs w:val="28"/>
        </w:rPr>
        <w:t xml:space="preserve"> с представителями субъектов малого и среднего предпринимательства по актуальным вопросам финансово-банковской деятельн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сти, презентаций банковских продуктов;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содействовать в рамках своей компетенции работе организаций инфрастру</w:t>
      </w:r>
      <w:r w:rsidRPr="00AB138B">
        <w:rPr>
          <w:rFonts w:ascii="Times New Roman" w:hAnsi="Times New Roman" w:cs="Times New Roman"/>
          <w:sz w:val="28"/>
          <w:szCs w:val="28"/>
        </w:rPr>
        <w:t>к</w:t>
      </w:r>
      <w:r w:rsidRPr="00AB138B">
        <w:rPr>
          <w:rFonts w:ascii="Times New Roman" w:hAnsi="Times New Roman" w:cs="Times New Roman"/>
          <w:sz w:val="28"/>
          <w:szCs w:val="28"/>
        </w:rPr>
        <w:t>туры поддержки малого и среднего предпринимательства путем предоставления н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обходимых информационных материалов для организации эффективного консул</w:t>
      </w:r>
      <w:r w:rsidRPr="00AB138B">
        <w:rPr>
          <w:rFonts w:ascii="Times New Roman" w:hAnsi="Times New Roman" w:cs="Times New Roman"/>
          <w:sz w:val="28"/>
          <w:szCs w:val="28"/>
        </w:rPr>
        <w:t>ь</w:t>
      </w:r>
      <w:r w:rsidRPr="00AB138B">
        <w:rPr>
          <w:rFonts w:ascii="Times New Roman" w:hAnsi="Times New Roman" w:cs="Times New Roman"/>
          <w:sz w:val="28"/>
          <w:szCs w:val="28"/>
        </w:rPr>
        <w:t>тирования субъектов малого и среднего предпринимательства в Республике Тыва по финансово-кредитным вопросам;</w:t>
      </w:r>
    </w:p>
    <w:p w:rsidR="00AB138B" w:rsidRPr="00AB138B" w:rsidRDefault="00AB138B" w:rsidP="00AB138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предоставления банковских гарантий субъектам малого и среднего предпринимательства для участия в закупках товаров, работ и у</w:t>
      </w:r>
      <w:r w:rsidRPr="00AB138B">
        <w:rPr>
          <w:rFonts w:ascii="Times New Roman" w:hAnsi="Times New Roman" w:cs="Times New Roman"/>
          <w:sz w:val="28"/>
          <w:szCs w:val="28"/>
        </w:rPr>
        <w:t>с</w:t>
      </w:r>
      <w:r w:rsidRPr="00AB138B">
        <w:rPr>
          <w:rFonts w:ascii="Times New Roman" w:hAnsi="Times New Roman" w:cs="Times New Roman"/>
          <w:sz w:val="28"/>
          <w:szCs w:val="28"/>
        </w:rPr>
        <w:t>луг, в том числе для государственных и муниципальных нужд;</w:t>
      </w:r>
    </w:p>
    <w:p w:rsid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lastRenderedPageBreak/>
        <w:t xml:space="preserve">содействовать в организации мероприятий, направленных на развитие и управление инновационными проектами, </w:t>
      </w:r>
      <w:proofErr w:type="spellStart"/>
      <w:proofErr w:type="gramStart"/>
      <w:r w:rsidRPr="00AB138B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AB138B">
        <w:rPr>
          <w:rFonts w:ascii="Times New Roman" w:hAnsi="Times New Roman" w:cs="Times New Roman"/>
          <w:sz w:val="28"/>
          <w:szCs w:val="28"/>
        </w:rPr>
        <w:t xml:space="preserve"> среди предприним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телей, а также содействия продвижению перспективных инвестиционных проектов предпринимателей;</w:t>
      </w:r>
    </w:p>
    <w:p w:rsidR="00AB138B" w:rsidRDefault="00AB138B" w:rsidP="00AB138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содействовать в организации инфраструктуры развития бизнеса с целью ко</w:t>
      </w:r>
      <w:r w:rsidRPr="00AB138B">
        <w:rPr>
          <w:rFonts w:ascii="Times New Roman" w:hAnsi="Times New Roman" w:cs="Times New Roman"/>
          <w:sz w:val="28"/>
          <w:szCs w:val="28"/>
        </w:rPr>
        <w:t>м</w:t>
      </w:r>
      <w:r w:rsidRPr="00AB138B">
        <w:rPr>
          <w:rFonts w:ascii="Times New Roman" w:hAnsi="Times New Roman" w:cs="Times New Roman"/>
          <w:sz w:val="28"/>
          <w:szCs w:val="28"/>
        </w:rPr>
        <w:t>плексного обслуживания субъектов малого</w:t>
      </w:r>
      <w:r w:rsidR="000860A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994EB2" w:rsidRDefault="00994EB2" w:rsidP="00994EB2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Гарантийным фондом Республики Тыва по вопросу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гарантийной поддержки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Республики Тыва в рамках Национальной гарантийной системы;</w:t>
      </w:r>
    </w:p>
    <w:p w:rsidR="00994EB2" w:rsidRDefault="00994EB2" w:rsidP="00994EB2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принимать активное участие в программе льготного кредитования субъектов малого и среднего предпринимательства Министерства экономиче</w:t>
      </w:r>
      <w:r w:rsidR="000860AD">
        <w:rPr>
          <w:rFonts w:ascii="Times New Roman" w:hAnsi="Times New Roman" w:cs="Times New Roman"/>
          <w:sz w:val="28"/>
          <w:szCs w:val="28"/>
        </w:rPr>
        <w:t xml:space="preserve">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рамках постановления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30 декабря 2018 г</w:t>
      </w:r>
      <w:r w:rsidR="00A93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1764 </w:t>
      </w:r>
      <w:r w:rsidR="00A93AD4">
        <w:rPr>
          <w:rFonts w:ascii="Times New Roman" w:hAnsi="Times New Roman" w:cs="Times New Roman"/>
          <w:sz w:val="28"/>
          <w:szCs w:val="28"/>
        </w:rPr>
        <w:t>«</w:t>
      </w:r>
      <w:r w:rsidRPr="00A82B0D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</w:t>
      </w:r>
      <w:r w:rsidRPr="00A82B0D">
        <w:rPr>
          <w:rFonts w:ascii="Times New Roman" w:hAnsi="Times New Roman" w:cs="Times New Roman"/>
          <w:sz w:val="28"/>
          <w:szCs w:val="28"/>
        </w:rPr>
        <w:t>и</w:t>
      </w:r>
      <w:r w:rsidRPr="00A82B0D">
        <w:rPr>
          <w:rFonts w:ascii="Times New Roman" w:hAnsi="Times New Roman" w:cs="Times New Roman"/>
          <w:sz w:val="28"/>
          <w:szCs w:val="28"/>
        </w:rPr>
        <w:t>дий из федерального бюджета российским кредитным организациям и специализ</w:t>
      </w:r>
      <w:r w:rsidRPr="00A82B0D">
        <w:rPr>
          <w:rFonts w:ascii="Times New Roman" w:hAnsi="Times New Roman" w:cs="Times New Roman"/>
          <w:sz w:val="28"/>
          <w:szCs w:val="28"/>
        </w:rPr>
        <w:t>и</w:t>
      </w:r>
      <w:r w:rsidRPr="00A82B0D">
        <w:rPr>
          <w:rFonts w:ascii="Times New Roman" w:hAnsi="Times New Roman" w:cs="Times New Roman"/>
          <w:sz w:val="28"/>
          <w:szCs w:val="28"/>
        </w:rPr>
        <w:t>рованным финансовым обществам на возмещение недополученных ими доходов по кредитам, вы</w:t>
      </w:r>
      <w:r w:rsidR="000860AD">
        <w:rPr>
          <w:rFonts w:ascii="Times New Roman" w:hAnsi="Times New Roman" w:cs="Times New Roman"/>
          <w:sz w:val="28"/>
          <w:szCs w:val="28"/>
        </w:rPr>
        <w:t>данным в 2019-</w:t>
      </w:r>
      <w:r w:rsidRPr="00A82B0D">
        <w:rPr>
          <w:rFonts w:ascii="Times New Roman" w:hAnsi="Times New Roman" w:cs="Times New Roman"/>
          <w:sz w:val="28"/>
          <w:szCs w:val="28"/>
        </w:rPr>
        <w:t>2024 годах субъектам малого и среднего предприним</w:t>
      </w:r>
      <w:r w:rsidRPr="00A82B0D">
        <w:rPr>
          <w:rFonts w:ascii="Times New Roman" w:hAnsi="Times New Roman" w:cs="Times New Roman"/>
          <w:sz w:val="28"/>
          <w:szCs w:val="28"/>
        </w:rPr>
        <w:t>а</w:t>
      </w:r>
      <w:r w:rsidRPr="00A82B0D">
        <w:rPr>
          <w:rFonts w:ascii="Times New Roman" w:hAnsi="Times New Roman" w:cs="Times New Roman"/>
          <w:sz w:val="28"/>
          <w:szCs w:val="28"/>
        </w:rPr>
        <w:t>тельства</w:t>
      </w:r>
      <w:proofErr w:type="gramEnd"/>
      <w:r w:rsidRPr="00A82B0D">
        <w:rPr>
          <w:rFonts w:ascii="Times New Roman" w:hAnsi="Times New Roman" w:cs="Times New Roman"/>
          <w:sz w:val="28"/>
          <w:szCs w:val="28"/>
        </w:rPr>
        <w:t>, а также физическим лицам, применяющим специ</w:t>
      </w:r>
      <w:r w:rsidR="00A93AD4">
        <w:rPr>
          <w:rFonts w:ascii="Times New Roman" w:hAnsi="Times New Roman" w:cs="Times New Roman"/>
          <w:sz w:val="28"/>
          <w:szCs w:val="28"/>
        </w:rPr>
        <w:t>альный налоговый режим «</w:t>
      </w:r>
      <w:r w:rsidRPr="00A82B0D">
        <w:rPr>
          <w:rFonts w:ascii="Times New Roman" w:hAnsi="Times New Roman" w:cs="Times New Roman"/>
          <w:sz w:val="28"/>
          <w:szCs w:val="28"/>
        </w:rPr>
        <w:t>Налог на профессио</w:t>
      </w:r>
      <w:r w:rsidR="00A93AD4">
        <w:rPr>
          <w:rFonts w:ascii="Times New Roman" w:hAnsi="Times New Roman" w:cs="Times New Roman"/>
          <w:sz w:val="28"/>
          <w:szCs w:val="28"/>
        </w:rPr>
        <w:t>нальный доход», по льготной ставке»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EB2" w:rsidRDefault="00994EB2" w:rsidP="00994EB2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оказывать кредитно-гарантийную поддержку сельскохозяйственным товар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производителям в рамках льготного кредитования Министерства сельского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 независимо от организационно-правовой формы в рамках постановления Правительства Российской Федерации от 29 декабря 2016 г</w:t>
      </w:r>
      <w:r w:rsidR="00A93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1528 </w:t>
      </w:r>
      <w:r w:rsidR="00A93AD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предоставления из федерального бюджета субсидий 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сийским кредитным организациям, международным финансовым организациям и госуд</w:t>
      </w:r>
      <w:r w:rsidR="00A93AD4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арственной корпорации развития «ВЭБ</w:t>
      </w:r>
      <w:proofErr w:type="gramStart"/>
      <w:r w:rsidR="00A93AD4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A93AD4">
        <w:rPr>
          <w:rFonts w:ascii="Times New Roman" w:eastAsiaTheme="minorHAnsi" w:hAnsi="Times New Roman" w:cs="Times New Roman"/>
          <w:sz w:val="28"/>
          <w:szCs w:val="28"/>
          <w:lang w:eastAsia="en-US"/>
        </w:rPr>
        <w:t>Ф»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ство, первичную и (или) последующую (промышленную) переработку сельскох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зяйственной продукц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ее</w:t>
      </w:r>
      <w:proofErr w:type="gramEnd"/>
      <w:r w:rsidR="00A93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реализацию, по льготной ставке»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138B" w:rsidRPr="00AB138B" w:rsidRDefault="00AB138B" w:rsidP="00AB138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2.3. Взаимодействие в рамках реализации программ инфраструктурного ра</w:t>
      </w:r>
      <w:r w:rsidRPr="00AB138B">
        <w:rPr>
          <w:rFonts w:ascii="Times New Roman" w:hAnsi="Times New Roman" w:cs="Times New Roman"/>
          <w:bCs/>
          <w:sz w:val="28"/>
          <w:szCs w:val="28"/>
        </w:rPr>
        <w:t>з</w:t>
      </w:r>
      <w:r w:rsidRPr="00AB138B">
        <w:rPr>
          <w:rFonts w:ascii="Times New Roman" w:hAnsi="Times New Roman" w:cs="Times New Roman"/>
          <w:bCs/>
          <w:sz w:val="28"/>
          <w:szCs w:val="28"/>
        </w:rPr>
        <w:t xml:space="preserve">вития Республики Тыва и </w:t>
      </w:r>
      <w:r w:rsidRPr="00AB138B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</w:t>
      </w:r>
      <w:r w:rsidRPr="00AB138B">
        <w:rPr>
          <w:rFonts w:ascii="Times New Roman" w:hAnsi="Times New Roman" w:cs="Times New Roman"/>
          <w:bCs/>
          <w:sz w:val="28"/>
          <w:szCs w:val="28"/>
        </w:rPr>
        <w:t>, жили</w:t>
      </w:r>
      <w:r w:rsidRPr="00AB138B">
        <w:rPr>
          <w:rFonts w:ascii="Times New Roman" w:hAnsi="Times New Roman" w:cs="Times New Roman"/>
          <w:bCs/>
          <w:sz w:val="28"/>
          <w:szCs w:val="28"/>
        </w:rPr>
        <w:t>щ</w:t>
      </w:r>
      <w:r w:rsidRPr="00AB138B">
        <w:rPr>
          <w:rFonts w:ascii="Times New Roman" w:hAnsi="Times New Roman" w:cs="Times New Roman"/>
          <w:bCs/>
          <w:sz w:val="28"/>
          <w:szCs w:val="28"/>
        </w:rPr>
        <w:t>ного строительства и благоустройства населенных пунктов, реформирования ж</w:t>
      </w:r>
      <w:r w:rsidRPr="00AB138B">
        <w:rPr>
          <w:rFonts w:ascii="Times New Roman" w:hAnsi="Times New Roman" w:cs="Times New Roman"/>
          <w:bCs/>
          <w:sz w:val="28"/>
          <w:szCs w:val="28"/>
        </w:rPr>
        <w:t>и</w:t>
      </w:r>
      <w:r w:rsidRPr="00AB138B">
        <w:rPr>
          <w:rFonts w:ascii="Times New Roman" w:hAnsi="Times New Roman" w:cs="Times New Roman"/>
          <w:bCs/>
          <w:sz w:val="28"/>
          <w:szCs w:val="28"/>
        </w:rPr>
        <w:t>лищно-коммунального хозяйства.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2.3.1. Правительство намерено: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осуществлять мероприятия по разработке и реализации крупных инфраструктурных проектов, проектов комплексного инфраструктурного развития Республики Тыва, в том числе на принципах государственно-частного партнерства;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в целях повышения эффективности функционирования транспортной инфраструктуры осуществлять мероприятия по модернизации региональной системы перевозок и обеспечения безопасности пассажирских и грузовых перевозок на территории Республики Тыва;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разработке и реализации государственных и иных программ, направленных на обеспечение жильем граждан на территории </w:t>
      </w:r>
      <w:r w:rsidRPr="00AB138B">
        <w:rPr>
          <w:rFonts w:ascii="Times New Roman" w:hAnsi="Times New Roman" w:cs="Times New Roman"/>
          <w:sz w:val="28"/>
          <w:szCs w:val="28"/>
        </w:rPr>
        <w:lastRenderedPageBreak/>
        <w:t>Республики Тыва (в том числе программ ипотечного кредитования под пониженную процентную ставку), определять критерии участия в них отдельных категорий граждан, размеры и формы государственной финансовой поддержки;</w:t>
      </w:r>
    </w:p>
    <w:p w:rsidR="00AB138B" w:rsidRPr="00AB138B" w:rsidRDefault="00AB138B" w:rsidP="00AB138B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проводить работу по реализации программ внедрения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 в системы теплоснабжения и водоснабжения об</w:t>
      </w:r>
      <w:r w:rsidRPr="00AB138B">
        <w:rPr>
          <w:rFonts w:ascii="Times New Roman" w:hAnsi="Times New Roman" w:cs="Times New Roman"/>
          <w:sz w:val="28"/>
          <w:szCs w:val="28"/>
        </w:rPr>
        <w:t>ъ</w:t>
      </w:r>
      <w:r w:rsidRPr="00AB138B">
        <w:rPr>
          <w:rFonts w:ascii="Times New Roman" w:hAnsi="Times New Roman" w:cs="Times New Roman"/>
          <w:sz w:val="28"/>
          <w:szCs w:val="28"/>
        </w:rPr>
        <w:t>ектов, программ реконструкции систем инженерной инфраструктуры;</w:t>
      </w:r>
    </w:p>
    <w:p w:rsidR="00AB138B" w:rsidRPr="00AB138B" w:rsidRDefault="00AB138B" w:rsidP="00AB138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предоставлять возможность участия, наряду с другими кредитными организ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циями, в реализации программ капитального ремонта многоквартирных домов с ц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лью привлечения ресурсов в жилищно-коммунальную сферу, обеспечения надл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жащего уровня комфорта проживания граждан и внедрения современных технол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гий;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предоставлять возможность участия, наряду с другими кредитными организ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циями, в реализации проектов по повышению экологической безопасности населе</w:t>
      </w:r>
      <w:r w:rsidRPr="00AB138B">
        <w:rPr>
          <w:rFonts w:ascii="Times New Roman" w:hAnsi="Times New Roman" w:cs="Times New Roman"/>
          <w:sz w:val="28"/>
          <w:szCs w:val="28"/>
        </w:rPr>
        <w:t>н</w:t>
      </w:r>
      <w:r w:rsidRPr="00AB138B">
        <w:rPr>
          <w:rFonts w:ascii="Times New Roman" w:hAnsi="Times New Roman" w:cs="Times New Roman"/>
          <w:sz w:val="28"/>
          <w:szCs w:val="28"/>
        </w:rPr>
        <w:t>ных пунктов, в том числе эффективной переработке твердых бытовых отходов, улучшению качества питьевой воды, снижению уровня загрязнения атмосферы и водоемов.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2.3.2. Сбербанк намерен: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предоставлять участникам реализуемых и планируемых к реализации на те</w:t>
      </w:r>
      <w:r w:rsidRPr="00AB138B">
        <w:rPr>
          <w:rFonts w:ascii="Times New Roman" w:hAnsi="Times New Roman" w:cs="Times New Roman"/>
          <w:sz w:val="28"/>
          <w:szCs w:val="28"/>
        </w:rPr>
        <w:t>р</w:t>
      </w:r>
      <w:r w:rsidRPr="00AB138B">
        <w:rPr>
          <w:rFonts w:ascii="Times New Roman" w:hAnsi="Times New Roman" w:cs="Times New Roman"/>
          <w:sz w:val="28"/>
          <w:szCs w:val="28"/>
        </w:rPr>
        <w:t>ритории Республики Тыва инфраструктурных проектов информационной и консул</w:t>
      </w:r>
      <w:r w:rsidRPr="00AB138B">
        <w:rPr>
          <w:rFonts w:ascii="Times New Roman" w:hAnsi="Times New Roman" w:cs="Times New Roman"/>
          <w:sz w:val="28"/>
          <w:szCs w:val="28"/>
        </w:rPr>
        <w:t>ь</w:t>
      </w:r>
      <w:r w:rsidRPr="00AB138B">
        <w:rPr>
          <w:rFonts w:ascii="Times New Roman" w:hAnsi="Times New Roman" w:cs="Times New Roman"/>
          <w:sz w:val="28"/>
          <w:szCs w:val="28"/>
        </w:rPr>
        <w:t>тационной поддержки, в том числе по вопросам кредитования и банковского сопр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вождения контрактов;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участия в финансировании проектов инфрастру</w:t>
      </w:r>
      <w:r w:rsidRPr="00AB138B">
        <w:rPr>
          <w:rFonts w:ascii="Times New Roman" w:hAnsi="Times New Roman" w:cs="Times New Roman"/>
          <w:sz w:val="28"/>
          <w:szCs w:val="28"/>
        </w:rPr>
        <w:t>к</w:t>
      </w:r>
      <w:r w:rsidRPr="00AB138B">
        <w:rPr>
          <w:rFonts w:ascii="Times New Roman" w:hAnsi="Times New Roman" w:cs="Times New Roman"/>
          <w:sz w:val="28"/>
          <w:szCs w:val="28"/>
        </w:rPr>
        <w:t>турного развития Республики Тыва, строительства, реконструкции и капитального ремонта жилых домов и иных объектов недвижимости;</w:t>
      </w:r>
    </w:p>
    <w:p w:rsid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участия в финансировании проектов по приобр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тению транспортными компаниями, в том числе на условиях лизинга, транспортных средств автомобильного, водного и воздушного видов транспорта в целях модерн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зации региональной системы перевозок и обеспечения безопасности пассажирских и грузовых перевозок на территории Республики Тыва;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участия в реализации программ ипотечного кр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дитования физических лиц с целью повышения доступности жилья для граждан на территории Республики Тыва, а также содействия разработке иных совместных пр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грамм, направленных на повышение доступности жилья для населения Республики Тыва, в том числе без участия средств бюджета Республики Тыва;</w:t>
      </w:r>
    </w:p>
    <w:p w:rsidR="00AB138B" w:rsidRPr="00AB138B" w:rsidRDefault="00AB138B" w:rsidP="00AB138B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рассматривать возможность участия в кредитовании программ внедрения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 в системы теплоснабжения и водоснабжения объектов, программ реконструкции систем инженерной инфраструктуры населенных пунктов, а также программ повышения экологической безопасности и защиты окружающей среды.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bCs/>
          <w:sz w:val="28"/>
          <w:szCs w:val="28"/>
        </w:rPr>
        <w:t>2.4. </w:t>
      </w:r>
      <w:r w:rsidRPr="00AB138B">
        <w:rPr>
          <w:sz w:val="28"/>
          <w:szCs w:val="28"/>
        </w:rPr>
        <w:t>Взаимодействие в рамках организации банковского сопровождения ко</w:t>
      </w:r>
      <w:r w:rsidRPr="00AB138B">
        <w:rPr>
          <w:sz w:val="28"/>
          <w:szCs w:val="28"/>
        </w:rPr>
        <w:t>н</w:t>
      </w:r>
      <w:r w:rsidRPr="00AB138B">
        <w:rPr>
          <w:sz w:val="28"/>
          <w:szCs w:val="28"/>
        </w:rPr>
        <w:t>трактов.</w:t>
      </w:r>
    </w:p>
    <w:p w:rsidR="00A93AD4" w:rsidRDefault="00A93AD4" w:rsidP="00AB138B">
      <w:pPr>
        <w:pStyle w:val="a9"/>
        <w:ind w:firstLine="709"/>
        <w:jc w:val="both"/>
        <w:rPr>
          <w:sz w:val="28"/>
          <w:szCs w:val="28"/>
        </w:rPr>
      </w:pPr>
    </w:p>
    <w:p w:rsidR="00A93AD4" w:rsidRDefault="00A93AD4" w:rsidP="00AB138B">
      <w:pPr>
        <w:pStyle w:val="a9"/>
        <w:ind w:firstLine="709"/>
        <w:jc w:val="both"/>
        <w:rPr>
          <w:sz w:val="28"/>
          <w:szCs w:val="28"/>
        </w:rPr>
      </w:pPr>
    </w:p>
    <w:p w:rsidR="00A93AD4" w:rsidRDefault="00A93AD4" w:rsidP="00AB138B">
      <w:pPr>
        <w:pStyle w:val="a9"/>
        <w:ind w:firstLine="709"/>
        <w:jc w:val="both"/>
        <w:rPr>
          <w:sz w:val="28"/>
          <w:szCs w:val="28"/>
        </w:rPr>
      </w:pPr>
    </w:p>
    <w:p w:rsidR="00A93AD4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lastRenderedPageBreak/>
        <w:t>2.4.1. Правительство намерено: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взаимодействовать со Сбербанком, наряду с другими кредитными организ</w:t>
      </w:r>
      <w:r w:rsidRPr="00AB138B">
        <w:rPr>
          <w:sz w:val="28"/>
          <w:szCs w:val="28"/>
        </w:rPr>
        <w:t>а</w:t>
      </w:r>
      <w:r w:rsidRPr="00AB138B">
        <w:rPr>
          <w:sz w:val="28"/>
          <w:szCs w:val="28"/>
        </w:rPr>
        <w:t>циями, по вопросам банковского сопровождения контрактов в соответствии с зак</w:t>
      </w:r>
      <w:r w:rsidRPr="00AB138B">
        <w:rPr>
          <w:sz w:val="28"/>
          <w:szCs w:val="28"/>
        </w:rPr>
        <w:t>о</w:t>
      </w:r>
      <w:r w:rsidRPr="00AB138B">
        <w:rPr>
          <w:sz w:val="28"/>
          <w:szCs w:val="28"/>
        </w:rPr>
        <w:t>нодательством Российской Федерации;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в случае привлечения Сбербанка к банковскому сопровождению контрактов, рассматривать возможность организации электронного документооборота со Сбе</w:t>
      </w:r>
      <w:r w:rsidRPr="00AB138B">
        <w:rPr>
          <w:sz w:val="28"/>
          <w:szCs w:val="28"/>
        </w:rPr>
        <w:t>р</w:t>
      </w:r>
      <w:r w:rsidRPr="00AB138B">
        <w:rPr>
          <w:sz w:val="28"/>
          <w:szCs w:val="28"/>
        </w:rPr>
        <w:t>банком с целью получения от Сбербанка отчетов по результатам банковского с</w:t>
      </w:r>
      <w:r w:rsidRPr="00AB138B">
        <w:rPr>
          <w:sz w:val="28"/>
          <w:szCs w:val="28"/>
        </w:rPr>
        <w:t>о</w:t>
      </w:r>
      <w:r w:rsidRPr="00AB138B">
        <w:rPr>
          <w:sz w:val="28"/>
          <w:szCs w:val="28"/>
        </w:rPr>
        <w:t>провождения контрактов.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2.4.2. Сбербанк намерен: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 xml:space="preserve">рассматривать возможность заключения договоров </w:t>
      </w:r>
      <w:proofErr w:type="gramStart"/>
      <w:r w:rsidRPr="00AB138B">
        <w:rPr>
          <w:sz w:val="28"/>
          <w:szCs w:val="28"/>
        </w:rPr>
        <w:t>на банковское сопрово</w:t>
      </w:r>
      <w:r w:rsidRPr="00AB138B">
        <w:rPr>
          <w:sz w:val="28"/>
          <w:szCs w:val="28"/>
        </w:rPr>
        <w:t>ж</w:t>
      </w:r>
      <w:r w:rsidRPr="00AB138B">
        <w:rPr>
          <w:sz w:val="28"/>
          <w:szCs w:val="28"/>
        </w:rPr>
        <w:t>дение контрактов при осуществлении закупок для обеспечения государственных нужд Республики Тыва в соответствии с законодательством</w:t>
      </w:r>
      <w:proofErr w:type="gramEnd"/>
      <w:r w:rsidRPr="00AB138B">
        <w:rPr>
          <w:sz w:val="28"/>
          <w:szCs w:val="28"/>
        </w:rPr>
        <w:t xml:space="preserve"> Российской Федерации, законодательством Республики Тыва и конкурсной документацией;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рассматривать возможность организации электронного документооборота с целью представления отчетов по результатам банковского сопровождения контра</w:t>
      </w:r>
      <w:r w:rsidRPr="00AB138B">
        <w:rPr>
          <w:sz w:val="28"/>
          <w:szCs w:val="28"/>
        </w:rPr>
        <w:t>к</w:t>
      </w:r>
      <w:r w:rsidRPr="00AB138B">
        <w:rPr>
          <w:sz w:val="28"/>
          <w:szCs w:val="28"/>
        </w:rPr>
        <w:t>тов.</w:t>
      </w:r>
    </w:p>
    <w:p w:rsidR="00AB138B" w:rsidRPr="00AB138B" w:rsidRDefault="00AB138B" w:rsidP="00AB138B">
      <w:pPr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2.5. Взаимодействие по вопросам реализации программы предоставления государственных и муниципальных услуг в электронной форме, развития системы предоставления финансовых услуг населению, в том числе через удаленные каналы обслуживания.</w:t>
      </w:r>
    </w:p>
    <w:p w:rsid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2.5.1. </w:t>
      </w:r>
      <w:proofErr w:type="gramStart"/>
      <w:r w:rsidRPr="00AB138B">
        <w:rPr>
          <w:rFonts w:ascii="Times New Roman" w:hAnsi="Times New Roman" w:cs="Times New Roman"/>
          <w:sz w:val="28"/>
          <w:szCs w:val="28"/>
        </w:rPr>
        <w:t>Правительство и Сбербанк в соответствии с действующим законод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тельством Российской Федерации, в том числе о защите конкуренции, законод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тельством Республики Тыва, в пределах своих компетенций рассматривают возмо</w:t>
      </w:r>
      <w:r w:rsidRPr="00AB138B">
        <w:rPr>
          <w:rFonts w:ascii="Times New Roman" w:hAnsi="Times New Roman" w:cs="Times New Roman"/>
          <w:sz w:val="28"/>
          <w:szCs w:val="28"/>
        </w:rPr>
        <w:t>ж</w:t>
      </w:r>
      <w:r w:rsidRPr="00AB138B">
        <w:rPr>
          <w:rFonts w:ascii="Times New Roman" w:hAnsi="Times New Roman" w:cs="Times New Roman"/>
          <w:sz w:val="28"/>
          <w:szCs w:val="28"/>
        </w:rPr>
        <w:t>ность совместного осуществления мероприятий по развитию электронно-платежных проектов в Республике Тыва, а также содействия реализации проектов по развитию инфраструктуры оказания государственных, муниципальных и иных услуг насел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нию в электронной форме, в том числе на принципах государственно-частного партнерства</w:t>
      </w:r>
      <w:proofErr w:type="gramEnd"/>
      <w:r w:rsidRPr="00AB138B">
        <w:rPr>
          <w:rFonts w:ascii="Times New Roman" w:hAnsi="Times New Roman" w:cs="Times New Roman"/>
          <w:sz w:val="28"/>
          <w:szCs w:val="28"/>
        </w:rPr>
        <w:t>, развития инновационных финансовых сервисов с использованием р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сурсов и электронных баз данных системы межведомственного электронного вза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модействия.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2.5.2. Правительство намерено: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осуществлять мероприятия по разработке программ и мероприятий по внедр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нию системы безналичных платежей и по созданию инфраструктуры, способной обеспечить эффективное проведение платежей в Республике Тыва;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взаимодействовать со Сбербанком, наряду с другими кредитными организ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циями, при осуществлении органами государственной власти Республики Тыва м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роприятий, предусматривающих осуществление электронных платежей;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предложения Сбербанка, наряду с предложениями других кредитных организаций, по комплексному развитию инфраструктуры предоставления населению Республики Тыва государственных и муниципальных услуг в электронной форме и оказания финансовых услуг, в том числе посредством устройств самообслуживания;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38B">
        <w:rPr>
          <w:rFonts w:ascii="Times New Roman" w:hAnsi="Times New Roman" w:cs="Times New Roman"/>
          <w:sz w:val="28"/>
          <w:szCs w:val="28"/>
        </w:rPr>
        <w:t xml:space="preserve">рассматривать предложения Сбербанка, наряду с предложениями других кредитных организаций, по реализации в Республике Тыва проекта по созданию </w:t>
      </w:r>
      <w:r w:rsidRPr="00AB138B">
        <w:rPr>
          <w:rFonts w:ascii="Times New Roman" w:hAnsi="Times New Roman" w:cs="Times New Roman"/>
          <w:sz w:val="28"/>
          <w:szCs w:val="28"/>
        </w:rPr>
        <w:lastRenderedPageBreak/>
        <w:t xml:space="preserve">Единого центра платежей и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в целях организации единой эталонной базы данных об участниках рынка жилищно-коммунального хозяйства, обеспечения прозрачности начисления и сбора коммунальных платежей, организации расщепления платежей по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организациям с интеграцией в государственную информационную систему жилищно-коммунального хозяйства;</w:t>
      </w:r>
      <w:proofErr w:type="gramEnd"/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предоставлять возможность участия, наряду с другими кредитными организациями, в реализации программ, направленных на обеспечение удобных, прозрачных и технологичных сервисов для населения Республики Тыва, в том числе по направлениям транспортной инфраструктуры, оплаты услуг в сфере жилищно-коммунального хозяйства, здравоохранения, образования.</w:t>
      </w:r>
    </w:p>
    <w:p w:rsidR="00AB138B" w:rsidRPr="00AB138B" w:rsidRDefault="00AB138B" w:rsidP="00AB138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2.5.3. Сбербанк намерен: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обеспечивать работоспособность банковских приложений, предусмотренных функциональными возможностями универсальных электронных карт;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зачисление денежных сре</w:t>
      </w:r>
      <w:proofErr w:type="gramStart"/>
      <w:r w:rsidRPr="00AB138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138B">
        <w:rPr>
          <w:rFonts w:ascii="Times New Roman" w:hAnsi="Times New Roman" w:cs="Times New Roman"/>
          <w:sz w:val="28"/>
          <w:szCs w:val="28"/>
        </w:rPr>
        <w:t>я осуществления бюджетных и компенсационных выплат для льготных категорий граждан, а также сумм социал</w:t>
      </w:r>
      <w:r w:rsidRPr="00AB138B">
        <w:rPr>
          <w:rFonts w:ascii="Times New Roman" w:hAnsi="Times New Roman" w:cs="Times New Roman"/>
          <w:sz w:val="28"/>
          <w:szCs w:val="28"/>
        </w:rPr>
        <w:t>ь</w:t>
      </w:r>
      <w:r w:rsidRPr="00AB138B">
        <w:rPr>
          <w:rFonts w:ascii="Times New Roman" w:hAnsi="Times New Roman" w:cs="Times New Roman"/>
          <w:sz w:val="28"/>
          <w:szCs w:val="28"/>
        </w:rPr>
        <w:t>ных выплат, направляемых на социальную поддержку граждан, постоянно или пр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имущественно проживающих в Республике Тыва, на счета физических лиц, откр</w:t>
      </w:r>
      <w:r w:rsidRPr="00AB138B">
        <w:rPr>
          <w:rFonts w:ascii="Times New Roman" w:hAnsi="Times New Roman" w:cs="Times New Roman"/>
          <w:sz w:val="28"/>
          <w:szCs w:val="28"/>
        </w:rPr>
        <w:t>ы</w:t>
      </w:r>
      <w:r w:rsidRPr="00AB138B">
        <w:rPr>
          <w:rFonts w:ascii="Times New Roman" w:hAnsi="Times New Roman" w:cs="Times New Roman"/>
          <w:sz w:val="28"/>
          <w:szCs w:val="28"/>
        </w:rPr>
        <w:t>тые в Сбербанке для данных целей;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>развитие и поддержку системы безналичных платежей и разв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>тия инфраструктуры обслуживания для эффективного проведения безналичных пл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тежей, в том числе в организациях торговли и сферы услуг;</w:t>
      </w:r>
    </w:p>
    <w:p w:rsidR="00AB138B" w:rsidRPr="00AB138B" w:rsidRDefault="00AB138B" w:rsidP="00AB138B">
      <w:pPr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sz w:val="28"/>
          <w:szCs w:val="28"/>
        </w:rPr>
        <w:t xml:space="preserve">участие в реализации в Республике Тыва проекта по созданию Единого центра платежей и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, – внедрение единого стандарта начисления, расчетов и сбора платежей за жилищно-коммунальные услуги, государственные и муниципальные услуги, за школьное питание, пополнение транспортных карт/транспортного приложения через устройства самообслуживания, банкоматы и интернет-банк «Сбербанк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ОнЛ@йн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>»;</w:t>
      </w:r>
    </w:p>
    <w:p w:rsidR="00AB138B" w:rsidRPr="00AB138B" w:rsidRDefault="00AB138B" w:rsidP="00AB138B">
      <w:pPr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предоставления технологических решений участникам реализуемых и планируемых к реализации проектов, направленных на оптимизацию бюджетных расходов и повышение качества предоставления государственных и муниципальных услуг, сервисов населению Республики Тыва, в том числе в рамках модернизации региональной системы здравоохранения, транспортной инфраструктуры, сферы жилищно-коммунального хозяйства, образования;</w:t>
      </w:r>
    </w:p>
    <w:p w:rsidR="00AB138B" w:rsidRPr="00AB138B" w:rsidRDefault="00AB138B" w:rsidP="00AB138B">
      <w:pPr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обеспечить совершение операций по банковским счетам физических лиц, на которые поступают выплаты за счет бюджетных средств, с использованием национальной платежной системы «МИР».</w:t>
      </w:r>
    </w:p>
    <w:p w:rsidR="00AB138B" w:rsidRPr="00AB138B" w:rsidRDefault="00AB138B" w:rsidP="00AB138B">
      <w:pPr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 xml:space="preserve">2.6. Взаимодействие по вопросам сотрудничества в сфере финансового обслуживания органов исполнительной власти Республики Тыва, </w:t>
      </w:r>
      <w:r w:rsidRPr="00AB138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Тыва, государственных учреждений и предприятий Республики Тыва.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2.6.1. Правительство намерено: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предоставлять возможность участия, наряду с другими кредитными организ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>циями, на торгах на право оказания услуг по организации долгового финансиров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lastRenderedPageBreak/>
        <w:t>ния, в том числе по проектам, связанным с организацией и размещением облигац</w:t>
      </w:r>
      <w:r w:rsidRPr="00AB138B">
        <w:rPr>
          <w:rFonts w:ascii="Times New Roman" w:hAnsi="Times New Roman" w:cs="Times New Roman"/>
          <w:sz w:val="28"/>
          <w:szCs w:val="28"/>
        </w:rPr>
        <w:t>и</w:t>
      </w:r>
      <w:r w:rsidRPr="00AB138B">
        <w:rPr>
          <w:rFonts w:ascii="Times New Roman" w:hAnsi="Times New Roman" w:cs="Times New Roman"/>
          <w:sz w:val="28"/>
          <w:szCs w:val="28"/>
        </w:rPr>
        <w:t xml:space="preserve">онных займов, финансово-банковскому обслуживанию органов исполнительной власти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</w:t>
      </w:r>
      <w:r w:rsidRPr="00AB138B">
        <w:rPr>
          <w:rFonts w:ascii="Times New Roman" w:hAnsi="Times New Roman" w:cs="Times New Roman"/>
          <w:sz w:val="28"/>
          <w:szCs w:val="28"/>
        </w:rPr>
        <w:t>а</w:t>
      </w:r>
      <w:r w:rsidRPr="00AB138B">
        <w:rPr>
          <w:rFonts w:ascii="Times New Roman" w:hAnsi="Times New Roman" w:cs="Times New Roman"/>
          <w:sz w:val="28"/>
          <w:szCs w:val="28"/>
        </w:rPr>
        <w:t xml:space="preserve">зований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>,</w:t>
      </w:r>
      <w:r w:rsidRPr="00AB138B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учреждений и предприятий Республики Тыва;</w:t>
      </w:r>
    </w:p>
    <w:p w:rsidR="00AB138B" w:rsidRPr="00AB138B" w:rsidRDefault="00AB138B" w:rsidP="00AB138B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предоставлять возможность участия, наряду с другими кредитными организациями (в том числе на безвозмездной основе), в предоставлении услуг по перечислению заработной платы сотрудникам органов исполнительной власти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, государственных учреждений и предприятий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 на счета банковских карт, открытые в Сбербанке;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рассматривать возможность привлечения Сбербанка в порядке, установленном действующим законодательством, в качестве консультанта при решении вопросов финансово-кредитного обслуживания органов исполнительной власти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, государственных учреждений и предприятий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>.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2.6.2. Сбербанк намерен: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рассматривать возможность участия в оказании финансово-банковских услуг, включая реализацию </w:t>
      </w:r>
      <w:proofErr w:type="spellStart"/>
      <w:r w:rsidRPr="00AB138B">
        <w:rPr>
          <w:rFonts w:ascii="Times New Roman" w:hAnsi="Times New Roman" w:cs="Times New Roman"/>
          <w:sz w:val="28"/>
          <w:szCs w:val="28"/>
        </w:rPr>
        <w:t>зарплатных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проектов органам исполнительной власти Респу</w:t>
      </w:r>
      <w:r w:rsidRPr="00AB138B">
        <w:rPr>
          <w:rFonts w:ascii="Times New Roman" w:hAnsi="Times New Roman" w:cs="Times New Roman"/>
          <w:sz w:val="28"/>
          <w:szCs w:val="28"/>
        </w:rPr>
        <w:t>б</w:t>
      </w:r>
      <w:r w:rsidRPr="00AB138B">
        <w:rPr>
          <w:rFonts w:ascii="Times New Roman" w:hAnsi="Times New Roman" w:cs="Times New Roman"/>
          <w:sz w:val="28"/>
          <w:szCs w:val="28"/>
        </w:rPr>
        <w:t xml:space="preserve">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>, органам местного самоуправления муниципальных образований Респу</w:t>
      </w:r>
      <w:r w:rsidRPr="00AB138B">
        <w:rPr>
          <w:rFonts w:ascii="Times New Roman" w:hAnsi="Times New Roman" w:cs="Times New Roman"/>
          <w:sz w:val="28"/>
          <w:szCs w:val="28"/>
        </w:rPr>
        <w:t>б</w:t>
      </w:r>
      <w:r w:rsidRPr="00AB138B">
        <w:rPr>
          <w:rFonts w:ascii="Times New Roman" w:hAnsi="Times New Roman" w:cs="Times New Roman"/>
          <w:sz w:val="28"/>
          <w:szCs w:val="28"/>
        </w:rPr>
        <w:t xml:space="preserve">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, государственным учреждениям и предприятиям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>;</w:t>
      </w:r>
    </w:p>
    <w:p w:rsidR="00AB138B" w:rsidRPr="00AB138B" w:rsidRDefault="00AB138B" w:rsidP="00AB138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рассматривать возможность участия в финансировании облигационных в</w:t>
      </w:r>
      <w:r w:rsidRPr="00AB138B">
        <w:rPr>
          <w:rFonts w:ascii="Times New Roman" w:hAnsi="Times New Roman" w:cs="Times New Roman"/>
          <w:sz w:val="28"/>
          <w:szCs w:val="28"/>
        </w:rPr>
        <w:t>ы</w:t>
      </w:r>
      <w:r w:rsidRPr="00AB138B">
        <w:rPr>
          <w:rFonts w:ascii="Times New Roman" w:hAnsi="Times New Roman" w:cs="Times New Roman"/>
          <w:sz w:val="28"/>
          <w:szCs w:val="28"/>
        </w:rPr>
        <w:t xml:space="preserve">пусков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>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 xml:space="preserve">2.7. Стороны рассматривают возможность осуществления взаимодействия, направленного на организацию и участие в благотворительных акциях и проектах на территории Республики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>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 xml:space="preserve">2.8. Стороны рассматривают возможность осуществления взаимодействия, направленного на организацию и участие в </w:t>
      </w:r>
      <w:r w:rsidR="00E33EC9">
        <w:rPr>
          <w:sz w:val="28"/>
          <w:szCs w:val="28"/>
        </w:rPr>
        <w:t>«</w:t>
      </w:r>
      <w:r w:rsidRPr="00AB138B">
        <w:rPr>
          <w:sz w:val="28"/>
          <w:szCs w:val="28"/>
        </w:rPr>
        <w:t>круглых столах</w:t>
      </w:r>
      <w:r w:rsidR="00E33EC9">
        <w:rPr>
          <w:sz w:val="28"/>
          <w:szCs w:val="28"/>
        </w:rPr>
        <w:t>»</w:t>
      </w:r>
      <w:r w:rsidRPr="00AB138B">
        <w:rPr>
          <w:sz w:val="28"/>
          <w:szCs w:val="28"/>
        </w:rPr>
        <w:t>, обучающих и прочих мероприятиях, в том числе по повышению финансовой грамотности различных к</w:t>
      </w:r>
      <w:r w:rsidRPr="00AB138B">
        <w:rPr>
          <w:sz w:val="28"/>
          <w:szCs w:val="28"/>
        </w:rPr>
        <w:t>а</w:t>
      </w:r>
      <w:r w:rsidRPr="00AB138B">
        <w:rPr>
          <w:sz w:val="28"/>
          <w:szCs w:val="28"/>
        </w:rPr>
        <w:t xml:space="preserve">тегорий населения Республики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 xml:space="preserve">, а также вопросам современных тенденций и перспектив развития потенциала Республики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>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 xml:space="preserve">2.9. Стороны рассматривают возможность осуществления взаимодействия и сотрудничества в рамках разработки документов стратегического планирования Республики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>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2.10. Сбербанк намерен в целях сохранения социальной стабильности в Ре</w:t>
      </w:r>
      <w:r w:rsidRPr="00AB138B">
        <w:rPr>
          <w:sz w:val="28"/>
          <w:szCs w:val="28"/>
        </w:rPr>
        <w:t>с</w:t>
      </w:r>
      <w:r w:rsidRPr="00AB138B">
        <w:rPr>
          <w:sz w:val="28"/>
          <w:szCs w:val="28"/>
        </w:rPr>
        <w:t xml:space="preserve">публике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 xml:space="preserve"> содействовать поддержанию уровня поступлений по налогам и сб</w:t>
      </w:r>
      <w:r w:rsidRPr="00AB138B">
        <w:rPr>
          <w:sz w:val="28"/>
          <w:szCs w:val="28"/>
        </w:rPr>
        <w:t>о</w:t>
      </w:r>
      <w:r w:rsidRPr="00AB138B">
        <w:rPr>
          <w:sz w:val="28"/>
          <w:szCs w:val="28"/>
        </w:rPr>
        <w:t xml:space="preserve">рам в консолидированный бюджет Республики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>, не допускать образования з</w:t>
      </w:r>
      <w:r w:rsidRPr="00AB138B">
        <w:rPr>
          <w:sz w:val="28"/>
          <w:szCs w:val="28"/>
        </w:rPr>
        <w:t>а</w:t>
      </w:r>
      <w:r w:rsidRPr="00AB138B">
        <w:rPr>
          <w:sz w:val="28"/>
          <w:szCs w:val="28"/>
        </w:rPr>
        <w:t xml:space="preserve">долженности по налогам и сборам в консолидированный бюджет Республики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>.</w:t>
      </w:r>
    </w:p>
    <w:p w:rsidR="00AB138B" w:rsidRPr="00AB138B" w:rsidRDefault="00AB138B" w:rsidP="00AB138B">
      <w:pPr>
        <w:pStyle w:val="ConsPlusNormal"/>
        <w:ind w:firstLine="709"/>
        <w:jc w:val="both"/>
      </w:pPr>
      <w:r w:rsidRPr="00AB138B">
        <w:t>2.11. </w:t>
      </w:r>
      <w:proofErr w:type="gramStart"/>
      <w:r w:rsidRPr="00AB138B">
        <w:t>Для реализации конкретных направлений сотрудничества Стороны в у</w:t>
      </w:r>
      <w:r w:rsidRPr="00AB138B">
        <w:t>с</w:t>
      </w:r>
      <w:r w:rsidRPr="00AB138B">
        <w:t>тановленном действующим законодательством Российской Федерации порядке з</w:t>
      </w:r>
      <w:r w:rsidRPr="00AB138B">
        <w:t>а</w:t>
      </w:r>
      <w:r w:rsidRPr="00AB138B">
        <w:t xml:space="preserve">ключают отдельные договоры и соглашения, </w:t>
      </w:r>
      <w:r w:rsidRPr="00AB138B">
        <w:rPr>
          <w:color w:val="000000"/>
        </w:rPr>
        <w:t xml:space="preserve">утверждают </w:t>
      </w:r>
      <w:r w:rsidR="00E33EC9">
        <w:rPr>
          <w:color w:val="000000"/>
        </w:rPr>
        <w:t>«</w:t>
      </w:r>
      <w:r w:rsidRPr="00AB138B">
        <w:rPr>
          <w:color w:val="000000"/>
        </w:rPr>
        <w:t>дорожные карты</w:t>
      </w:r>
      <w:r w:rsidR="00E33EC9">
        <w:rPr>
          <w:color w:val="000000"/>
        </w:rPr>
        <w:t>»</w:t>
      </w:r>
      <w:r w:rsidRPr="00AB138B">
        <w:t>, разр</w:t>
      </w:r>
      <w:r w:rsidRPr="00AB138B">
        <w:t>а</w:t>
      </w:r>
      <w:r w:rsidRPr="00AB138B">
        <w:t>батывают планы-графики, определяющие мероприятия и сроки, необходимые для достижения поставленных целей.</w:t>
      </w:r>
      <w:proofErr w:type="gramEnd"/>
    </w:p>
    <w:p w:rsidR="00AB138B" w:rsidRPr="00AB138B" w:rsidRDefault="00AB138B" w:rsidP="00AB138B">
      <w:pPr>
        <w:pStyle w:val="ConsPlusNormal"/>
        <w:ind w:firstLine="709"/>
        <w:jc w:val="both"/>
      </w:pPr>
      <w:r w:rsidRPr="00AB138B">
        <w:lastRenderedPageBreak/>
        <w:t>2.12. В рамках своих полномочий Стороны рассматривают возможность фо</w:t>
      </w:r>
      <w:r w:rsidRPr="00AB138B">
        <w:t>р</w:t>
      </w:r>
      <w:r w:rsidRPr="00AB138B">
        <w:t>мирования рабочих гру</w:t>
      </w:r>
      <w:proofErr w:type="gramStart"/>
      <w:r w:rsidRPr="00AB138B">
        <w:t>пп с пр</w:t>
      </w:r>
      <w:proofErr w:type="gramEnd"/>
      <w:r w:rsidRPr="00AB138B">
        <w:t>ивлечением уполномоченных представителей для проведения консультаций и разработки технологии взаимодействия по предусмо</w:t>
      </w:r>
      <w:r w:rsidRPr="00AB138B">
        <w:t>т</w:t>
      </w:r>
      <w:r w:rsidRPr="00AB138B">
        <w:t>ренным настоящим Соглашением направлениям сотрудничества.</w:t>
      </w:r>
      <w:r w:rsidR="00E33EC9">
        <w:t xml:space="preserve"> </w:t>
      </w:r>
      <w:r w:rsidRPr="00AB138B">
        <w:t>В ходе реализации настоящего Соглашения Стороны не исключают оперативного взаимодействия п</w:t>
      </w:r>
      <w:r w:rsidRPr="00AB138B">
        <w:t>у</w:t>
      </w:r>
      <w:r w:rsidRPr="00AB138B">
        <w:t>тем организации плановых встреч и совещаний по указанным в настоящем Согл</w:t>
      </w:r>
      <w:r w:rsidRPr="00AB138B">
        <w:t>а</w:t>
      </w:r>
      <w:r w:rsidRPr="00AB138B">
        <w:t>шении направлениям.</w:t>
      </w: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3. Прочие условия</w:t>
      </w: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138B" w:rsidRPr="00AB138B" w:rsidRDefault="00AB138B" w:rsidP="00AB13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3.1.</w:t>
      </w:r>
      <w:r w:rsidRPr="00AB13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138B">
        <w:rPr>
          <w:rFonts w:ascii="Times New Roman" w:hAnsi="Times New Roman" w:cs="Times New Roman"/>
          <w:sz w:val="28"/>
          <w:szCs w:val="28"/>
        </w:rPr>
        <w:t>Фактические действия по реализации Соглашения осуществляют:</w:t>
      </w:r>
    </w:p>
    <w:p w:rsidR="00AB138B" w:rsidRPr="00AB138B" w:rsidRDefault="00AB138B" w:rsidP="00AB138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 в пределах своей компете</w:t>
      </w:r>
      <w:r w:rsidRPr="00AB138B">
        <w:rPr>
          <w:rFonts w:ascii="Times New Roman" w:hAnsi="Times New Roman" w:cs="Times New Roman"/>
          <w:sz w:val="28"/>
          <w:szCs w:val="28"/>
        </w:rPr>
        <w:t>н</w:t>
      </w:r>
      <w:r w:rsidRPr="00AB138B">
        <w:rPr>
          <w:rFonts w:ascii="Times New Roman" w:hAnsi="Times New Roman" w:cs="Times New Roman"/>
          <w:sz w:val="28"/>
          <w:szCs w:val="28"/>
        </w:rPr>
        <w:t xml:space="preserve">ции от имени и в интересах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>;</w:t>
      </w:r>
    </w:p>
    <w:p w:rsidR="00AB138B" w:rsidRPr="00AB138B" w:rsidRDefault="00AB138B" w:rsidP="00AB138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38B">
        <w:rPr>
          <w:rFonts w:ascii="Times New Roman" w:hAnsi="Times New Roman" w:cs="Times New Roman"/>
          <w:sz w:val="28"/>
          <w:szCs w:val="28"/>
        </w:rPr>
        <w:t>Кызылское</w:t>
      </w:r>
      <w:proofErr w:type="spellEnd"/>
      <w:r w:rsidRPr="00AB138B">
        <w:rPr>
          <w:rFonts w:ascii="Times New Roman" w:hAnsi="Times New Roman" w:cs="Times New Roman"/>
          <w:sz w:val="28"/>
          <w:szCs w:val="28"/>
        </w:rPr>
        <w:t xml:space="preserve"> отделение Сбербанка № 8591 от имени и в интересах Сбербанка.</w:t>
      </w:r>
    </w:p>
    <w:p w:rsidR="00AB138B" w:rsidRPr="00AB138B" w:rsidRDefault="00AB138B" w:rsidP="00AB13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3.2. Стороны обязуются принять меры по соблюдению конфиденциальности информации, полученной в процессе реализации настоящего Соглашения, и треб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ваний информационной безопасности.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3.3. В случае возникновения споров между Сторонами по вопросам реализ</w:t>
      </w:r>
      <w:r w:rsidRPr="00AB138B">
        <w:rPr>
          <w:sz w:val="28"/>
          <w:szCs w:val="28"/>
        </w:rPr>
        <w:t>а</w:t>
      </w:r>
      <w:r w:rsidRPr="00AB138B">
        <w:rPr>
          <w:sz w:val="28"/>
          <w:szCs w:val="28"/>
        </w:rPr>
        <w:t>ции настоящего Соглашения Стороны стремятся к их разрешению путем перегов</w:t>
      </w:r>
      <w:r w:rsidRPr="00AB138B">
        <w:rPr>
          <w:sz w:val="28"/>
          <w:szCs w:val="28"/>
        </w:rPr>
        <w:t>о</w:t>
      </w:r>
      <w:r w:rsidRPr="00AB138B">
        <w:rPr>
          <w:sz w:val="28"/>
          <w:szCs w:val="28"/>
        </w:rPr>
        <w:t xml:space="preserve">ров. Споры, по которым Стороны не достигли договоренности путем переговоров, подлежат разрешению в соответствии с законодательством Российской Федерации в Арбитражном суде Республики </w:t>
      </w:r>
      <w:r w:rsidRPr="00AB138B">
        <w:rPr>
          <w:bCs/>
          <w:sz w:val="28"/>
          <w:szCs w:val="28"/>
        </w:rPr>
        <w:t>Тыва</w:t>
      </w:r>
      <w:r w:rsidRPr="00AB138B">
        <w:rPr>
          <w:sz w:val="28"/>
          <w:szCs w:val="28"/>
        </w:rPr>
        <w:t>.</w:t>
      </w:r>
    </w:p>
    <w:p w:rsidR="00AB138B" w:rsidRPr="00AB138B" w:rsidRDefault="00AB138B" w:rsidP="00AB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 xml:space="preserve">3.4. Стороны приняли решение о расторжении Соглашения о сотрудничестве между Правительством Республики </w:t>
      </w:r>
      <w:r w:rsidRPr="00AB138B">
        <w:rPr>
          <w:rFonts w:ascii="Times New Roman" w:hAnsi="Times New Roman" w:cs="Times New Roman"/>
          <w:bCs/>
          <w:sz w:val="28"/>
          <w:szCs w:val="28"/>
        </w:rPr>
        <w:t>Тыва</w:t>
      </w:r>
      <w:r w:rsidRPr="00AB138B">
        <w:rPr>
          <w:rFonts w:ascii="Times New Roman" w:hAnsi="Times New Roman" w:cs="Times New Roman"/>
          <w:sz w:val="28"/>
          <w:szCs w:val="28"/>
        </w:rPr>
        <w:t xml:space="preserve"> и Публичным акционерным обществом «Сбербанк России» от 23 июня 2016 г</w:t>
      </w:r>
      <w:r w:rsidR="00E33EC9">
        <w:rPr>
          <w:rFonts w:ascii="Times New Roman" w:hAnsi="Times New Roman" w:cs="Times New Roman"/>
          <w:sz w:val="28"/>
          <w:szCs w:val="28"/>
        </w:rPr>
        <w:t>.</w:t>
      </w:r>
      <w:r w:rsidRPr="00AB138B">
        <w:rPr>
          <w:rFonts w:ascii="Times New Roman" w:hAnsi="Times New Roman" w:cs="Times New Roman"/>
          <w:sz w:val="28"/>
          <w:szCs w:val="28"/>
        </w:rPr>
        <w:t xml:space="preserve"> с момента подписания настоящего Соглаш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ния.</w:t>
      </w:r>
    </w:p>
    <w:p w:rsidR="00AB138B" w:rsidRPr="00AB138B" w:rsidRDefault="00AB138B" w:rsidP="00AB1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t>4. Заключительные положения</w:t>
      </w: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138B" w:rsidRPr="00AB138B" w:rsidRDefault="00AB138B" w:rsidP="00AB13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4.1. Соглашение вступает в силу с момента его подписания Сторонами и де</w:t>
      </w:r>
      <w:r w:rsidRPr="00AB138B">
        <w:rPr>
          <w:rFonts w:ascii="Times New Roman" w:hAnsi="Times New Roman" w:cs="Times New Roman"/>
          <w:sz w:val="28"/>
          <w:szCs w:val="28"/>
        </w:rPr>
        <w:t>й</w:t>
      </w:r>
      <w:r w:rsidRPr="00AB138B">
        <w:rPr>
          <w:rFonts w:ascii="Times New Roman" w:hAnsi="Times New Roman" w:cs="Times New Roman"/>
          <w:sz w:val="28"/>
          <w:szCs w:val="28"/>
        </w:rPr>
        <w:t>ствует в течение 5 (пяти) лет.</w:t>
      </w:r>
    </w:p>
    <w:p w:rsidR="00AB138B" w:rsidRPr="00AB138B" w:rsidRDefault="00AB138B" w:rsidP="00AB13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8B">
        <w:rPr>
          <w:rFonts w:ascii="Times New Roman" w:hAnsi="Times New Roman" w:cs="Times New Roman"/>
          <w:sz w:val="28"/>
          <w:szCs w:val="28"/>
        </w:rPr>
        <w:t>4.2. Соглашение может быть расторгнуто в любое время в период его действия по взаимной договоренности Сторон, выраженной в письменной форме. Соглаш</w:t>
      </w:r>
      <w:r w:rsidRPr="00AB138B">
        <w:rPr>
          <w:rFonts w:ascii="Times New Roman" w:hAnsi="Times New Roman" w:cs="Times New Roman"/>
          <w:sz w:val="28"/>
          <w:szCs w:val="28"/>
        </w:rPr>
        <w:t>е</w:t>
      </w:r>
      <w:r w:rsidRPr="00AB138B">
        <w:rPr>
          <w:rFonts w:ascii="Times New Roman" w:hAnsi="Times New Roman" w:cs="Times New Roman"/>
          <w:sz w:val="28"/>
          <w:szCs w:val="28"/>
        </w:rPr>
        <w:t>ние будет считаться расторгнутым по истечении 3 (трех) месяцев после письменн</w:t>
      </w:r>
      <w:r w:rsidRPr="00AB138B">
        <w:rPr>
          <w:rFonts w:ascii="Times New Roman" w:hAnsi="Times New Roman" w:cs="Times New Roman"/>
          <w:sz w:val="28"/>
          <w:szCs w:val="28"/>
        </w:rPr>
        <w:t>о</w:t>
      </w:r>
      <w:r w:rsidRPr="00AB138B">
        <w:rPr>
          <w:rFonts w:ascii="Times New Roman" w:hAnsi="Times New Roman" w:cs="Times New Roman"/>
          <w:sz w:val="28"/>
          <w:szCs w:val="28"/>
        </w:rPr>
        <w:t>го уведомления одной из Сторон о прекращении его действия.</w:t>
      </w:r>
    </w:p>
    <w:p w:rsidR="00AB138B" w:rsidRP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4.3. Настоящее Соглашение может быть изменено или дополнено по взаимн</w:t>
      </w:r>
      <w:r w:rsidRPr="00AB138B">
        <w:rPr>
          <w:sz w:val="28"/>
          <w:szCs w:val="28"/>
        </w:rPr>
        <w:t>о</w:t>
      </w:r>
      <w:r w:rsidRPr="00AB138B">
        <w:rPr>
          <w:sz w:val="28"/>
          <w:szCs w:val="28"/>
        </w:rPr>
        <w:t>му согласию Сторон путем оформления дополнительного соглашения. Все измен</w:t>
      </w:r>
      <w:r w:rsidRPr="00AB138B">
        <w:rPr>
          <w:sz w:val="28"/>
          <w:szCs w:val="28"/>
        </w:rPr>
        <w:t>е</w:t>
      </w:r>
      <w:r w:rsidRPr="00AB138B">
        <w:rPr>
          <w:sz w:val="28"/>
          <w:szCs w:val="28"/>
        </w:rPr>
        <w:t>ния и дополнения к настоящему Соглашению действительны, если они совершены в письменной форме и подписаны уполномоченными представителями Сторон. Все изменения и дополнения к настоящему Соглашению являются неотъемлемой его ч</w:t>
      </w:r>
      <w:r w:rsidRPr="00AB138B">
        <w:rPr>
          <w:sz w:val="28"/>
          <w:szCs w:val="28"/>
        </w:rPr>
        <w:t>а</w:t>
      </w:r>
      <w:r w:rsidRPr="00AB138B">
        <w:rPr>
          <w:sz w:val="28"/>
          <w:szCs w:val="28"/>
        </w:rPr>
        <w:t>стью.</w:t>
      </w:r>
    </w:p>
    <w:p w:rsidR="00AB138B" w:rsidRDefault="00AB138B" w:rsidP="00AB138B">
      <w:pPr>
        <w:pStyle w:val="a9"/>
        <w:ind w:firstLine="709"/>
        <w:jc w:val="both"/>
        <w:rPr>
          <w:sz w:val="28"/>
          <w:szCs w:val="28"/>
        </w:rPr>
      </w:pPr>
      <w:r w:rsidRPr="00AB138B">
        <w:rPr>
          <w:sz w:val="28"/>
          <w:szCs w:val="28"/>
        </w:rPr>
        <w:t>4.4. Настоящее Соглашение составлено в двух экземплярах, имеющих один</w:t>
      </w:r>
      <w:r w:rsidRPr="00AB138B">
        <w:rPr>
          <w:sz w:val="28"/>
          <w:szCs w:val="28"/>
        </w:rPr>
        <w:t>а</w:t>
      </w:r>
      <w:r w:rsidRPr="00AB138B">
        <w:rPr>
          <w:sz w:val="28"/>
          <w:szCs w:val="28"/>
        </w:rPr>
        <w:t xml:space="preserve">ковую юридическую силу, один из которых передается Правительству, другой </w:t>
      </w:r>
      <w:r w:rsidR="00E33EC9">
        <w:rPr>
          <w:sz w:val="28"/>
          <w:szCs w:val="28"/>
        </w:rPr>
        <w:t>–</w:t>
      </w:r>
      <w:r w:rsidRPr="00AB138B">
        <w:rPr>
          <w:sz w:val="28"/>
          <w:szCs w:val="28"/>
        </w:rPr>
        <w:t xml:space="preserve"> Сбербанку.</w:t>
      </w:r>
    </w:p>
    <w:p w:rsidR="00AB138B" w:rsidRPr="00AB138B" w:rsidRDefault="00AB138B" w:rsidP="00AB138B">
      <w:pPr>
        <w:pStyle w:val="a9"/>
        <w:jc w:val="center"/>
        <w:rPr>
          <w:sz w:val="28"/>
          <w:szCs w:val="28"/>
        </w:rPr>
      </w:pPr>
    </w:p>
    <w:p w:rsidR="00AB138B" w:rsidRP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138B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38B">
        <w:rPr>
          <w:rFonts w:ascii="Times New Roman" w:hAnsi="Times New Roman" w:cs="Times New Roman"/>
          <w:bCs/>
          <w:sz w:val="28"/>
          <w:szCs w:val="28"/>
        </w:rPr>
        <w:t>Юридические адреса и подписи сторон</w:t>
      </w:r>
    </w:p>
    <w:p w:rsidR="00AB138B" w:rsidRDefault="00AB138B" w:rsidP="00AB138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57CE5" w:rsidTr="00157CE5">
        <w:trPr>
          <w:jc w:val="center"/>
        </w:trPr>
        <w:tc>
          <w:tcPr>
            <w:tcW w:w="5210" w:type="dxa"/>
          </w:tcPr>
          <w:p w:rsidR="00157CE5" w:rsidRPr="009A6404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  <w:p w:rsidR="00157CE5" w:rsidRDefault="00157CE5" w:rsidP="00AB13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Публичное акционерное общество</w:t>
            </w:r>
          </w:p>
          <w:p w:rsid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«Сбербанк России»</w:t>
            </w:r>
          </w:p>
        </w:tc>
      </w:tr>
      <w:tr w:rsidR="00157CE5" w:rsidTr="00157CE5">
        <w:trPr>
          <w:jc w:val="center"/>
        </w:trPr>
        <w:tc>
          <w:tcPr>
            <w:tcW w:w="5210" w:type="dxa"/>
          </w:tcPr>
          <w:p w:rsidR="00157CE5" w:rsidRPr="009A6404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04">
              <w:rPr>
                <w:rFonts w:ascii="Times New Roman" w:hAnsi="Times New Roman" w:cs="Times New Roman"/>
                <w:sz w:val="28"/>
                <w:szCs w:val="28"/>
              </w:rPr>
              <w:t xml:space="preserve">667000, Республика Тыва, </w:t>
            </w:r>
            <w:proofErr w:type="gramStart"/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Кызыл,</w:t>
            </w:r>
          </w:p>
          <w:p w:rsidR="00157CE5" w:rsidRPr="009A6404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Чульдум</w:t>
            </w:r>
            <w:proofErr w:type="spellEnd"/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  <w:p w:rsidR="00157CE5" w:rsidRDefault="00157CE5" w:rsidP="00AB13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Местонахождение: 117997, г.</w:t>
            </w:r>
          </w:p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Москва, ул. Вавилова, 19</w:t>
            </w:r>
          </w:p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адрес: 630007,</w:t>
            </w:r>
          </w:p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г. Новосибирск,</w:t>
            </w:r>
          </w:p>
          <w:p w:rsid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Серебренниковская</w:t>
            </w:r>
            <w:proofErr w:type="spellEnd"/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, 20</w:t>
            </w:r>
          </w:p>
        </w:tc>
      </w:tr>
      <w:tr w:rsidR="00157CE5" w:rsidTr="00157CE5">
        <w:trPr>
          <w:jc w:val="center"/>
        </w:trPr>
        <w:tc>
          <w:tcPr>
            <w:tcW w:w="5210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  <w:p w:rsidR="00157CE5" w:rsidRDefault="00157CE5" w:rsidP="00AB13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Сибирского банка</w:t>
            </w:r>
          </w:p>
          <w:p w:rsid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CE5">
              <w:rPr>
                <w:rFonts w:ascii="Times New Roman" w:hAnsi="Times New Roman" w:cs="Times New Roman"/>
                <w:bCs/>
                <w:sz w:val="28"/>
                <w:szCs w:val="28"/>
              </w:rPr>
              <w:t>ПАО Сбербанк</w:t>
            </w:r>
          </w:p>
        </w:tc>
      </w:tr>
      <w:tr w:rsidR="00157CE5" w:rsidTr="00157CE5">
        <w:trPr>
          <w:jc w:val="center"/>
        </w:trPr>
        <w:tc>
          <w:tcPr>
            <w:tcW w:w="5210" w:type="dxa"/>
          </w:tcPr>
          <w:p w:rsidR="00157CE5" w:rsidRPr="009A6404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/Ш.В. </w:t>
            </w:r>
            <w:proofErr w:type="spellStart"/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  <w:r w:rsidRPr="009A64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211" w:type="dxa"/>
          </w:tcPr>
          <w:p w:rsidR="00157CE5" w:rsidRPr="00157CE5" w:rsidRDefault="00157CE5" w:rsidP="00157C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4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__________________ /Т.М</w:t>
            </w:r>
            <w:r w:rsidRPr="00157C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 Галкина /</w:t>
            </w:r>
          </w:p>
        </w:tc>
      </w:tr>
    </w:tbl>
    <w:p w:rsidR="00AB138B" w:rsidRDefault="00AB138B" w:rsidP="00AB138B">
      <w:pPr>
        <w:widowControl w:val="0"/>
        <w:tabs>
          <w:tab w:val="left" w:pos="23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FB8" w:rsidRDefault="00D40FB8" w:rsidP="00157CE5"/>
    <w:sectPr w:rsidR="00D40FB8" w:rsidSect="00A93AD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55" w:rsidRDefault="007C6555" w:rsidP="00A071D1">
      <w:pPr>
        <w:spacing w:after="0" w:line="240" w:lineRule="auto"/>
      </w:pPr>
      <w:r>
        <w:separator/>
      </w:r>
    </w:p>
  </w:endnote>
  <w:endnote w:type="continuationSeparator" w:id="0">
    <w:p w:rsidR="007C6555" w:rsidRDefault="007C6555" w:rsidP="00A0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2" w:rsidRDefault="00087C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2" w:rsidRDefault="00087C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2" w:rsidRDefault="00087C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55" w:rsidRDefault="007C6555" w:rsidP="00A071D1">
      <w:pPr>
        <w:spacing w:after="0" w:line="240" w:lineRule="auto"/>
      </w:pPr>
      <w:r>
        <w:separator/>
      </w:r>
    </w:p>
  </w:footnote>
  <w:footnote w:type="continuationSeparator" w:id="0">
    <w:p w:rsidR="007C6555" w:rsidRDefault="007C6555" w:rsidP="00A0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2" w:rsidRDefault="00087C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5075"/>
    </w:sdtPr>
    <w:sdtContent>
      <w:p w:rsidR="00994EB2" w:rsidRDefault="00D24C91">
        <w:pPr>
          <w:pStyle w:val="a5"/>
          <w:jc w:val="right"/>
        </w:pPr>
        <w:r w:rsidRPr="00994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4EB2" w:rsidRPr="00994E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4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FD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94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3638" w:rsidRPr="00994EB2" w:rsidRDefault="007C6555" w:rsidP="00994EB2">
    <w:pPr>
      <w:pStyle w:val="a5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2" w:rsidRDefault="00087C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32395cc-a06d-4357-bcd1-43a57ddbecde"/>
  </w:docVars>
  <w:rsids>
    <w:rsidRoot w:val="00AB138B"/>
    <w:rsid w:val="00025022"/>
    <w:rsid w:val="000860AD"/>
    <w:rsid w:val="00087C32"/>
    <w:rsid w:val="00157CE5"/>
    <w:rsid w:val="00491788"/>
    <w:rsid w:val="005C2102"/>
    <w:rsid w:val="0065544C"/>
    <w:rsid w:val="007C6555"/>
    <w:rsid w:val="008D7C5F"/>
    <w:rsid w:val="00994EB2"/>
    <w:rsid w:val="00A071D1"/>
    <w:rsid w:val="00A63D6F"/>
    <w:rsid w:val="00A84E3A"/>
    <w:rsid w:val="00A93AD4"/>
    <w:rsid w:val="00AB138B"/>
    <w:rsid w:val="00B25E35"/>
    <w:rsid w:val="00B77037"/>
    <w:rsid w:val="00CE37E2"/>
    <w:rsid w:val="00D24C91"/>
    <w:rsid w:val="00D407C0"/>
    <w:rsid w:val="00D40FB8"/>
    <w:rsid w:val="00D60FA2"/>
    <w:rsid w:val="00DE0B14"/>
    <w:rsid w:val="00E26B8A"/>
    <w:rsid w:val="00E33EC9"/>
    <w:rsid w:val="00EA0FD0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AB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AB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138B"/>
    <w:rPr>
      <w:color w:val="0000FF" w:themeColor="hyperlink"/>
      <w:u w:val="single"/>
    </w:rPr>
  </w:style>
  <w:style w:type="character" w:customStyle="1" w:styleId="22">
    <w:name w:val="Заголовок №2 (2)_"/>
    <w:basedOn w:val="a0"/>
    <w:link w:val="220"/>
    <w:rsid w:val="00AB138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AB138B"/>
    <w:pPr>
      <w:widowControl w:val="0"/>
      <w:shd w:val="clear" w:color="auto" w:fill="FFFFFF"/>
      <w:spacing w:after="120" w:line="0" w:lineRule="atLeast"/>
      <w:outlineLvl w:val="1"/>
    </w:pPr>
    <w:rPr>
      <w:rFonts w:ascii="Segoe UI" w:eastAsia="Segoe UI" w:hAnsi="Segoe UI" w:cs="Segoe UI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AB13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38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38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9">
    <w:name w:val="Îáû÷íûé"/>
    <w:rsid w:val="00AB138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AB138B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38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B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2020-04-16T03:38:00Z</cp:lastPrinted>
  <dcterms:created xsi:type="dcterms:W3CDTF">2020-04-16T03:37:00Z</dcterms:created>
  <dcterms:modified xsi:type="dcterms:W3CDTF">2020-04-16T03:38:00Z</dcterms:modified>
</cp:coreProperties>
</file>