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790B3" w14:textId="6D01FC94" w:rsidR="001E790E" w:rsidRDefault="001E790E" w:rsidP="001E790E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091A0" wp14:editId="66F3A6D4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B3958" w14:textId="2C540642" w:rsidR="001E790E" w:rsidRPr="001E790E" w:rsidRDefault="001E790E" w:rsidP="001E790E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620200083/28853(4)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14:paraId="1D9B3958" w14:textId="2C540642" w:rsidR="001E790E" w:rsidRPr="001E790E" w:rsidRDefault="001E790E" w:rsidP="001E790E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620200083/28853(4)</w:t>
                      </w:r>
                    </w:p>
                  </w:txbxContent>
                </v:textbox>
              </v:rect>
            </w:pict>
          </mc:Fallback>
        </mc:AlternateContent>
      </w:r>
    </w:p>
    <w:p w14:paraId="0043A90A" w14:textId="77777777" w:rsidR="001E790E" w:rsidRDefault="001E790E" w:rsidP="001E790E">
      <w:pPr>
        <w:spacing w:after="200" w:line="276" w:lineRule="auto"/>
        <w:jc w:val="center"/>
        <w:rPr>
          <w:rFonts w:eastAsia="Calibri"/>
          <w:noProof/>
        </w:rPr>
      </w:pPr>
    </w:p>
    <w:p w14:paraId="492F0D2D" w14:textId="77777777" w:rsidR="001E790E" w:rsidRPr="001E790E" w:rsidRDefault="001E790E" w:rsidP="001E790E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14:paraId="6416E902" w14:textId="77777777" w:rsidR="001E790E" w:rsidRPr="001E790E" w:rsidRDefault="001E790E" w:rsidP="001E790E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1E790E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1E790E">
        <w:rPr>
          <w:rFonts w:eastAsia="Calibri"/>
          <w:sz w:val="36"/>
          <w:szCs w:val="36"/>
          <w:lang w:eastAsia="en-US"/>
        </w:rPr>
        <w:br/>
      </w:r>
      <w:r w:rsidRPr="001E790E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5DF5E497" w14:textId="58DF3BB1" w:rsidR="001E790E" w:rsidRPr="001E790E" w:rsidRDefault="001E790E" w:rsidP="001E790E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1E790E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1E790E">
        <w:rPr>
          <w:rFonts w:eastAsia="Calibri"/>
          <w:sz w:val="36"/>
          <w:szCs w:val="36"/>
          <w:lang w:eastAsia="en-US"/>
        </w:rPr>
        <w:br/>
      </w:r>
      <w:r w:rsidRPr="001E790E">
        <w:rPr>
          <w:rFonts w:eastAsia="Calibri"/>
          <w:b/>
          <w:sz w:val="36"/>
          <w:szCs w:val="36"/>
          <w:lang w:eastAsia="en-US"/>
        </w:rPr>
        <w:t>ДОКТААЛ</w:t>
      </w:r>
    </w:p>
    <w:p w14:paraId="1166DEB1" w14:textId="77777777" w:rsidR="00AC487A" w:rsidRDefault="00AC487A" w:rsidP="00AC487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279E09A" w14:textId="5EE3CCAB" w:rsidR="00AC487A" w:rsidRDefault="00E95E44" w:rsidP="00E95E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апреля 2024 г. № 157</w:t>
      </w:r>
    </w:p>
    <w:p w14:paraId="2761681C" w14:textId="4D8503CA" w:rsidR="00E95E44" w:rsidRDefault="00E95E44" w:rsidP="00E95E4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14:paraId="4739AC8F" w14:textId="77777777" w:rsidR="001B6527" w:rsidRPr="001B6527" w:rsidRDefault="001B6527" w:rsidP="00AC487A">
      <w:pPr>
        <w:pStyle w:val="ConsPlusTitle"/>
        <w:jc w:val="center"/>
        <w:rPr>
          <w:rFonts w:ascii="Times New Roman" w:hAnsi="Times New Roman" w:cs="Times New Roman"/>
          <w:b w:val="0"/>
          <w:szCs w:val="28"/>
        </w:rPr>
      </w:pPr>
    </w:p>
    <w:p w14:paraId="073AB7EC" w14:textId="77777777" w:rsidR="00AC487A" w:rsidRDefault="00C23463" w:rsidP="00AC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7A">
        <w:rPr>
          <w:rFonts w:ascii="Times New Roman" w:hAnsi="Times New Roman" w:cs="Times New Roman"/>
          <w:sz w:val="28"/>
          <w:szCs w:val="28"/>
        </w:rPr>
        <w:t>О</w:t>
      </w:r>
      <w:r w:rsidR="00FF1ADC" w:rsidRPr="00AC487A">
        <w:rPr>
          <w:rFonts w:ascii="Times New Roman" w:hAnsi="Times New Roman" w:cs="Times New Roman"/>
          <w:sz w:val="28"/>
          <w:szCs w:val="28"/>
        </w:rPr>
        <w:t xml:space="preserve">б </w:t>
      </w:r>
      <w:r w:rsidR="0094140D" w:rsidRPr="00AC487A">
        <w:rPr>
          <w:rFonts w:ascii="Times New Roman" w:hAnsi="Times New Roman" w:cs="Times New Roman"/>
          <w:sz w:val="28"/>
          <w:szCs w:val="28"/>
        </w:rPr>
        <w:t>утверждении</w:t>
      </w:r>
      <w:r w:rsidR="00FF1ADC" w:rsidRPr="00AC487A">
        <w:rPr>
          <w:rFonts w:ascii="Times New Roman" w:hAnsi="Times New Roman" w:cs="Times New Roman"/>
          <w:sz w:val="28"/>
          <w:szCs w:val="28"/>
        </w:rPr>
        <w:t xml:space="preserve"> </w:t>
      </w:r>
      <w:r w:rsidR="008D021B" w:rsidRPr="00AC487A">
        <w:rPr>
          <w:rFonts w:ascii="Times New Roman" w:hAnsi="Times New Roman" w:cs="Times New Roman"/>
          <w:sz w:val="28"/>
          <w:szCs w:val="28"/>
        </w:rPr>
        <w:t>д</w:t>
      </w:r>
      <w:r w:rsidR="00883B95" w:rsidRPr="00AC487A">
        <w:rPr>
          <w:rFonts w:ascii="Times New Roman" w:hAnsi="Times New Roman" w:cs="Times New Roman"/>
          <w:sz w:val="28"/>
          <w:szCs w:val="28"/>
        </w:rPr>
        <w:t xml:space="preserve">оклада о </w:t>
      </w:r>
      <w:r w:rsidR="0094140D" w:rsidRPr="00AC487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2BFF9110" w14:textId="77777777" w:rsidR="007B1646" w:rsidRDefault="00883B95" w:rsidP="00AC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7A">
        <w:rPr>
          <w:rFonts w:ascii="Times New Roman" w:hAnsi="Times New Roman" w:cs="Times New Roman"/>
          <w:sz w:val="28"/>
          <w:szCs w:val="28"/>
        </w:rPr>
        <w:t>государственной программы</w:t>
      </w:r>
      <w:r w:rsidR="009876EB" w:rsidRPr="00AC487A">
        <w:rPr>
          <w:rFonts w:ascii="Times New Roman" w:hAnsi="Times New Roman" w:cs="Times New Roman"/>
          <w:sz w:val="28"/>
          <w:szCs w:val="28"/>
        </w:rPr>
        <w:t xml:space="preserve"> Республики </w:t>
      </w:r>
    </w:p>
    <w:p w14:paraId="16474FC9" w14:textId="77777777" w:rsidR="007B1646" w:rsidRDefault="009876EB" w:rsidP="00AC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7A">
        <w:rPr>
          <w:rFonts w:ascii="Times New Roman" w:hAnsi="Times New Roman" w:cs="Times New Roman"/>
          <w:sz w:val="28"/>
          <w:szCs w:val="28"/>
        </w:rPr>
        <w:t>Тыва «</w:t>
      </w:r>
      <w:r w:rsidR="00FC5FBC" w:rsidRPr="00AC487A">
        <w:rPr>
          <w:rFonts w:ascii="Times New Roman" w:hAnsi="Times New Roman" w:cs="Times New Roman"/>
          <w:sz w:val="28"/>
          <w:szCs w:val="28"/>
        </w:rPr>
        <w:t xml:space="preserve">Развитие государственной </w:t>
      </w:r>
    </w:p>
    <w:p w14:paraId="44A1A788" w14:textId="77777777" w:rsidR="007B1646" w:rsidRDefault="00FC5FBC" w:rsidP="00AC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7A">
        <w:rPr>
          <w:rFonts w:ascii="Times New Roman" w:hAnsi="Times New Roman" w:cs="Times New Roman"/>
          <w:sz w:val="28"/>
          <w:szCs w:val="28"/>
        </w:rPr>
        <w:t>гражданской службы Республики Тыва</w:t>
      </w:r>
    </w:p>
    <w:p w14:paraId="058109EC" w14:textId="08A4EECA" w:rsidR="00E46BD6" w:rsidRPr="00AC487A" w:rsidRDefault="00FC5FBC" w:rsidP="00AC48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87A">
        <w:rPr>
          <w:rFonts w:ascii="Times New Roman" w:hAnsi="Times New Roman" w:cs="Times New Roman"/>
          <w:sz w:val="28"/>
          <w:szCs w:val="28"/>
        </w:rPr>
        <w:t xml:space="preserve"> на 2023-2028 годы»</w:t>
      </w:r>
      <w:r w:rsidR="00C56973" w:rsidRPr="00AC487A"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p w14:paraId="42664F64" w14:textId="77777777" w:rsidR="00E46BD6" w:rsidRPr="001B6527" w:rsidRDefault="00E46BD6" w:rsidP="00AC487A">
      <w:pPr>
        <w:jc w:val="center"/>
        <w:rPr>
          <w:sz w:val="22"/>
          <w:szCs w:val="28"/>
        </w:rPr>
      </w:pPr>
    </w:p>
    <w:p w14:paraId="3A6981D1" w14:textId="77777777" w:rsidR="007B1646" w:rsidRPr="00AC487A" w:rsidRDefault="007B1646" w:rsidP="00AC487A">
      <w:pPr>
        <w:jc w:val="center"/>
        <w:rPr>
          <w:sz w:val="28"/>
          <w:szCs w:val="28"/>
        </w:rPr>
      </w:pPr>
    </w:p>
    <w:p w14:paraId="61B1B5E2" w14:textId="68E97CE5" w:rsidR="007B1646" w:rsidRDefault="0094140D" w:rsidP="007B164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Порядком разработки, реализации и оценки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государственных программ Республики Тыва, утвержденным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Республики Тыва от 5 июня 2014 г. № 259, и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Правительства Республики Тыва </w:t>
      </w:r>
      <w:r w:rsidR="009E3FBC">
        <w:rPr>
          <w:rFonts w:eastAsiaTheme="minorHAnsi"/>
          <w:sz w:val="28"/>
          <w:szCs w:val="28"/>
          <w:lang w:eastAsia="en-US"/>
        </w:rPr>
        <w:t xml:space="preserve">от 31 октября </w:t>
      </w:r>
      <w:r>
        <w:rPr>
          <w:rFonts w:eastAsiaTheme="minorHAnsi"/>
          <w:sz w:val="28"/>
          <w:szCs w:val="28"/>
          <w:lang w:eastAsia="en-US"/>
        </w:rPr>
        <w:t xml:space="preserve">2023 </w:t>
      </w:r>
      <w:r w:rsidR="009E3FBC">
        <w:rPr>
          <w:rFonts w:eastAsiaTheme="minorHAnsi"/>
          <w:sz w:val="28"/>
          <w:szCs w:val="28"/>
          <w:lang w:eastAsia="en-US"/>
        </w:rPr>
        <w:t>г. №</w:t>
      </w:r>
      <w:r>
        <w:rPr>
          <w:rFonts w:eastAsiaTheme="minorHAnsi"/>
          <w:sz w:val="28"/>
          <w:szCs w:val="28"/>
          <w:lang w:eastAsia="en-US"/>
        </w:rPr>
        <w:t xml:space="preserve"> 780 </w:t>
      </w:r>
      <w:r w:rsidR="007B1646">
        <w:rPr>
          <w:rFonts w:eastAsiaTheme="minorHAnsi"/>
          <w:sz w:val="28"/>
          <w:szCs w:val="28"/>
          <w:lang w:eastAsia="en-US"/>
        </w:rPr>
        <w:br/>
      </w:r>
      <w:r w:rsidR="009E3FBC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утверждении государстве</w:t>
      </w:r>
      <w:r w:rsidR="009E3FBC">
        <w:rPr>
          <w:rFonts w:eastAsiaTheme="minorHAnsi"/>
          <w:sz w:val="28"/>
          <w:szCs w:val="28"/>
          <w:lang w:eastAsia="en-US"/>
        </w:rPr>
        <w:t>нной программы Республики Тыва «</w:t>
      </w:r>
      <w:r>
        <w:rPr>
          <w:rFonts w:eastAsiaTheme="minorHAnsi"/>
          <w:sz w:val="28"/>
          <w:szCs w:val="28"/>
          <w:lang w:eastAsia="en-US"/>
        </w:rPr>
        <w:t>Развитие государственной гражданской и муниц</w:t>
      </w:r>
      <w:r w:rsidR="009E3FBC">
        <w:rPr>
          <w:rFonts w:eastAsiaTheme="minorHAnsi"/>
          <w:sz w:val="28"/>
          <w:szCs w:val="28"/>
          <w:lang w:eastAsia="en-US"/>
        </w:rPr>
        <w:t>ипальной службы Республики Тыва»</w:t>
      </w:r>
      <w:r>
        <w:rPr>
          <w:rFonts w:eastAsiaTheme="minorHAnsi"/>
          <w:sz w:val="28"/>
          <w:szCs w:val="28"/>
          <w:lang w:eastAsia="en-US"/>
        </w:rPr>
        <w:t xml:space="preserve"> и о признании утратившими силу некоторых постановлени</w:t>
      </w:r>
      <w:r w:rsidR="009E3FBC">
        <w:rPr>
          <w:rFonts w:eastAsiaTheme="minorHAnsi"/>
          <w:sz w:val="28"/>
          <w:szCs w:val="28"/>
          <w:lang w:eastAsia="en-US"/>
        </w:rPr>
        <w:t>й Правительства Ре</w:t>
      </w:r>
      <w:r w:rsidR="009E3FBC">
        <w:rPr>
          <w:rFonts w:eastAsiaTheme="minorHAnsi"/>
          <w:sz w:val="28"/>
          <w:szCs w:val="28"/>
          <w:lang w:eastAsia="en-US"/>
        </w:rPr>
        <w:t>с</w:t>
      </w:r>
      <w:r w:rsidR="009E3FBC">
        <w:rPr>
          <w:rFonts w:eastAsiaTheme="minorHAnsi"/>
          <w:sz w:val="28"/>
          <w:szCs w:val="28"/>
          <w:lang w:eastAsia="en-US"/>
        </w:rPr>
        <w:t xml:space="preserve">публики Тыва» </w:t>
      </w:r>
      <w:r w:rsidR="00384996" w:rsidRPr="00384996">
        <w:rPr>
          <w:sz w:val="28"/>
          <w:szCs w:val="28"/>
        </w:rPr>
        <w:t>Правительство Республики Тыва</w:t>
      </w:r>
      <w:r w:rsidR="001C1C03" w:rsidRPr="00384996">
        <w:rPr>
          <w:rFonts w:eastAsiaTheme="minorHAnsi"/>
          <w:sz w:val="28"/>
          <w:szCs w:val="28"/>
          <w:lang w:eastAsia="en-US"/>
        </w:rPr>
        <w:t xml:space="preserve"> </w:t>
      </w:r>
      <w:r w:rsidR="003C16F5" w:rsidRPr="00384996">
        <w:rPr>
          <w:rFonts w:eastAsiaTheme="minorHAnsi"/>
          <w:sz w:val="28"/>
          <w:szCs w:val="28"/>
          <w:lang w:eastAsia="en-US"/>
        </w:rPr>
        <w:t>ПОСТАНОВЛЯЕТ</w:t>
      </w:r>
      <w:r w:rsidR="0050504B" w:rsidRPr="00384996">
        <w:rPr>
          <w:rFonts w:eastAsiaTheme="minorHAnsi"/>
          <w:iCs/>
          <w:sz w:val="28"/>
          <w:szCs w:val="28"/>
          <w:lang w:eastAsia="en-US"/>
        </w:rPr>
        <w:t>:</w:t>
      </w:r>
    </w:p>
    <w:p w14:paraId="5C7007BD" w14:textId="77777777" w:rsidR="007B1646" w:rsidRDefault="007B1646" w:rsidP="007B164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FE89833" w14:textId="669478C1" w:rsidR="00833ABD" w:rsidRPr="007B1646" w:rsidRDefault="007B1646" w:rsidP="007B1646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8D021B" w:rsidRPr="007B1646">
        <w:rPr>
          <w:rFonts w:eastAsiaTheme="minorHAnsi"/>
          <w:iCs/>
          <w:sz w:val="28"/>
          <w:szCs w:val="28"/>
          <w:lang w:eastAsia="en-US"/>
        </w:rPr>
        <w:t>Утвердить</w:t>
      </w:r>
      <w:r w:rsidR="0058377E" w:rsidRPr="007B1646">
        <w:rPr>
          <w:rFonts w:eastAsiaTheme="minorHAnsi"/>
          <w:iCs/>
          <w:sz w:val="28"/>
          <w:szCs w:val="28"/>
          <w:lang w:eastAsia="en-US"/>
        </w:rPr>
        <w:t xml:space="preserve"> прилагаемый </w:t>
      </w:r>
      <w:r w:rsidR="008D021B" w:rsidRPr="007B1646">
        <w:rPr>
          <w:rFonts w:eastAsiaTheme="minorHAnsi"/>
          <w:iCs/>
          <w:sz w:val="28"/>
          <w:szCs w:val="28"/>
          <w:lang w:eastAsia="en-US"/>
        </w:rPr>
        <w:t>д</w:t>
      </w:r>
      <w:r w:rsidR="00793D54" w:rsidRPr="007B1646">
        <w:rPr>
          <w:rFonts w:eastAsiaTheme="minorHAnsi"/>
          <w:iCs/>
          <w:sz w:val="28"/>
          <w:szCs w:val="28"/>
          <w:lang w:eastAsia="en-US"/>
        </w:rPr>
        <w:t xml:space="preserve">оклад </w:t>
      </w:r>
      <w:r w:rsidR="00793D54" w:rsidRPr="007B1646">
        <w:rPr>
          <w:sz w:val="28"/>
          <w:szCs w:val="28"/>
        </w:rPr>
        <w:t xml:space="preserve">о </w:t>
      </w:r>
      <w:r w:rsidR="008D021B" w:rsidRPr="007B1646">
        <w:rPr>
          <w:sz w:val="28"/>
          <w:szCs w:val="28"/>
        </w:rPr>
        <w:t xml:space="preserve">реализации </w:t>
      </w:r>
      <w:r w:rsidR="00793D54" w:rsidRPr="007B1646">
        <w:rPr>
          <w:sz w:val="28"/>
          <w:szCs w:val="28"/>
        </w:rPr>
        <w:t>государственной пр</w:t>
      </w:r>
      <w:r w:rsidR="00793D54" w:rsidRPr="007B1646">
        <w:rPr>
          <w:sz w:val="28"/>
          <w:szCs w:val="28"/>
        </w:rPr>
        <w:t>о</w:t>
      </w:r>
      <w:r w:rsidR="00793D54" w:rsidRPr="007B1646">
        <w:rPr>
          <w:sz w:val="28"/>
          <w:szCs w:val="28"/>
        </w:rPr>
        <w:t>граммы Республики Тыва «Развитие государственной гражданской службы Республики Тыва на 2023-2028 годы»</w:t>
      </w:r>
      <w:r w:rsidR="00A25082" w:rsidRPr="007B1646">
        <w:rPr>
          <w:sz w:val="28"/>
          <w:szCs w:val="28"/>
        </w:rPr>
        <w:t xml:space="preserve"> за 2023 год</w:t>
      </w:r>
      <w:r w:rsidR="00793D54" w:rsidRPr="007B1646">
        <w:rPr>
          <w:sz w:val="28"/>
          <w:szCs w:val="28"/>
        </w:rPr>
        <w:t xml:space="preserve">. </w:t>
      </w:r>
    </w:p>
    <w:p w14:paraId="1923DC35" w14:textId="77777777" w:rsidR="00EA72C2" w:rsidRPr="005C694F" w:rsidRDefault="0046442C" w:rsidP="007B1646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2C2" w:rsidRPr="005C694F">
        <w:rPr>
          <w:sz w:val="28"/>
          <w:szCs w:val="28"/>
        </w:rPr>
        <w:t xml:space="preserve">. Разместить настоящее </w:t>
      </w:r>
      <w:r w:rsidR="00AA6AE2" w:rsidRPr="005C694F">
        <w:rPr>
          <w:sz w:val="28"/>
          <w:szCs w:val="28"/>
        </w:rPr>
        <w:t>постановление</w:t>
      </w:r>
      <w:r w:rsidR="00EA72C2" w:rsidRPr="005C694F">
        <w:rPr>
          <w:sz w:val="28"/>
          <w:szCs w:val="28"/>
        </w:rPr>
        <w:t xml:space="preserve"> на </w:t>
      </w:r>
      <w:r w:rsidR="001B778E">
        <w:rPr>
          <w:sz w:val="28"/>
          <w:szCs w:val="28"/>
        </w:rPr>
        <w:t>«О</w:t>
      </w:r>
      <w:r w:rsidR="00EA72C2" w:rsidRPr="005C694F">
        <w:rPr>
          <w:sz w:val="28"/>
          <w:szCs w:val="28"/>
        </w:rPr>
        <w:t>фициальном интернет-портале правовой информации</w:t>
      </w:r>
      <w:r w:rsidR="001B778E">
        <w:rPr>
          <w:sz w:val="28"/>
          <w:szCs w:val="28"/>
        </w:rPr>
        <w:t>»</w:t>
      </w:r>
      <w:r w:rsidR="00EA72C2" w:rsidRPr="005C694F">
        <w:rPr>
          <w:sz w:val="28"/>
          <w:szCs w:val="28"/>
        </w:rPr>
        <w:t xml:space="preserve"> (www.pravo.gov.ru) и официальном сайте Ре</w:t>
      </w:r>
      <w:r w:rsidR="00EA72C2" w:rsidRPr="005C694F">
        <w:rPr>
          <w:sz w:val="28"/>
          <w:szCs w:val="28"/>
        </w:rPr>
        <w:t>с</w:t>
      </w:r>
      <w:r w:rsidR="00EA72C2" w:rsidRPr="005C694F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735D71D5" w14:textId="1F6B289E" w:rsidR="0004009C" w:rsidRDefault="0004009C" w:rsidP="007B1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025D5D" w14:textId="77777777" w:rsidR="00AB34F6" w:rsidRDefault="00AB34F6" w:rsidP="00AB34F6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Первый заместитель Председателя </w:t>
      </w:r>
    </w:p>
    <w:p w14:paraId="0DC4AA9B" w14:textId="77777777" w:rsidR="00AB34F6" w:rsidRDefault="00AB34F6" w:rsidP="00AB34F6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Правительства</w:t>
      </w:r>
      <w:r w:rsidRPr="00D92A41">
        <w:rPr>
          <w:color w:val="0D0D0D" w:themeColor="text1" w:themeTint="F2"/>
          <w:sz w:val="28"/>
          <w:szCs w:val="28"/>
        </w:rPr>
        <w:t xml:space="preserve"> Республики Тыва                                                            В. </w:t>
      </w:r>
      <w:r>
        <w:rPr>
          <w:color w:val="0D0D0D" w:themeColor="text1" w:themeTint="F2"/>
          <w:sz w:val="28"/>
          <w:szCs w:val="28"/>
        </w:rPr>
        <w:t>Донских</w:t>
      </w:r>
    </w:p>
    <w:p w14:paraId="1781AF42" w14:textId="61904DB7" w:rsidR="007B1646" w:rsidRDefault="007B1646" w:rsidP="007B16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B1646" w:rsidSect="00570B3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701411" w14:textId="219C7941" w:rsidR="00622F9A" w:rsidRPr="005278D2" w:rsidRDefault="000369D1" w:rsidP="007B164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04BEAC57" w14:textId="77777777" w:rsidR="005F7852" w:rsidRDefault="005F7852" w:rsidP="007B1646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Республики Тыва</w:t>
      </w:r>
    </w:p>
    <w:p w14:paraId="16EF37DC" w14:textId="77777777" w:rsidR="00E95E44" w:rsidRDefault="00E95E44" w:rsidP="00E95E44">
      <w:pPr>
        <w:pStyle w:val="ConsPlusTitle"/>
        <w:spacing w:line="360" w:lineRule="auto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апреля 2024 г. № 157</w:t>
      </w:r>
    </w:p>
    <w:p w14:paraId="428F63B0" w14:textId="77777777" w:rsidR="007B1646" w:rsidRDefault="007B1646" w:rsidP="007B1646">
      <w:pPr>
        <w:ind w:left="5812"/>
        <w:jc w:val="center"/>
        <w:rPr>
          <w:sz w:val="28"/>
          <w:szCs w:val="28"/>
        </w:rPr>
      </w:pPr>
    </w:p>
    <w:p w14:paraId="11F03700" w14:textId="77777777" w:rsidR="007B1646" w:rsidRDefault="007B1646" w:rsidP="007B1646">
      <w:pPr>
        <w:ind w:left="5812"/>
        <w:jc w:val="center"/>
        <w:rPr>
          <w:sz w:val="28"/>
          <w:szCs w:val="28"/>
        </w:rPr>
      </w:pPr>
    </w:p>
    <w:p w14:paraId="477AA93B" w14:textId="37AE480B" w:rsidR="007B1646" w:rsidRDefault="007B1646" w:rsidP="007B1646">
      <w:pPr>
        <w:jc w:val="center"/>
        <w:rPr>
          <w:rFonts w:eastAsiaTheme="minorHAnsi"/>
          <w:b/>
          <w:iCs/>
          <w:sz w:val="28"/>
          <w:szCs w:val="28"/>
          <w:lang w:eastAsia="en-US"/>
        </w:rPr>
      </w:pPr>
      <w:r w:rsidRPr="006B71FF">
        <w:rPr>
          <w:rFonts w:eastAsiaTheme="minorHAnsi"/>
          <w:b/>
          <w:iCs/>
          <w:sz w:val="28"/>
          <w:szCs w:val="28"/>
          <w:lang w:eastAsia="en-US"/>
        </w:rPr>
        <w:t>Д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6B71FF">
        <w:rPr>
          <w:rFonts w:eastAsiaTheme="minorHAnsi"/>
          <w:b/>
          <w:iCs/>
          <w:sz w:val="28"/>
          <w:szCs w:val="28"/>
          <w:lang w:eastAsia="en-US"/>
        </w:rPr>
        <w:t>О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6B71FF">
        <w:rPr>
          <w:rFonts w:eastAsiaTheme="minorHAnsi"/>
          <w:b/>
          <w:iCs/>
          <w:sz w:val="28"/>
          <w:szCs w:val="28"/>
          <w:lang w:eastAsia="en-US"/>
        </w:rPr>
        <w:t>К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6B71FF">
        <w:rPr>
          <w:rFonts w:eastAsiaTheme="minorHAnsi"/>
          <w:b/>
          <w:iCs/>
          <w:sz w:val="28"/>
          <w:szCs w:val="28"/>
          <w:lang w:eastAsia="en-US"/>
        </w:rPr>
        <w:t>Л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6B71FF">
        <w:rPr>
          <w:rFonts w:eastAsiaTheme="minorHAnsi"/>
          <w:b/>
          <w:iCs/>
          <w:sz w:val="28"/>
          <w:szCs w:val="28"/>
          <w:lang w:eastAsia="en-US"/>
        </w:rPr>
        <w:t>А</w:t>
      </w:r>
      <w:r>
        <w:rPr>
          <w:rFonts w:eastAsiaTheme="minorHAnsi"/>
          <w:b/>
          <w:iCs/>
          <w:sz w:val="28"/>
          <w:szCs w:val="28"/>
          <w:lang w:eastAsia="en-US"/>
        </w:rPr>
        <w:t xml:space="preserve"> </w:t>
      </w:r>
      <w:r w:rsidRPr="006B71FF">
        <w:rPr>
          <w:rFonts w:eastAsiaTheme="minorHAnsi"/>
          <w:b/>
          <w:iCs/>
          <w:sz w:val="28"/>
          <w:szCs w:val="28"/>
          <w:lang w:eastAsia="en-US"/>
        </w:rPr>
        <w:t xml:space="preserve">Д </w:t>
      </w:r>
    </w:p>
    <w:p w14:paraId="340E92C8" w14:textId="77777777" w:rsidR="007B1646" w:rsidRDefault="006B71FF" w:rsidP="007B1646">
      <w:pPr>
        <w:jc w:val="center"/>
        <w:rPr>
          <w:sz w:val="28"/>
          <w:szCs w:val="28"/>
        </w:rPr>
      </w:pPr>
      <w:r w:rsidRPr="007B1646">
        <w:rPr>
          <w:sz w:val="28"/>
          <w:szCs w:val="28"/>
        </w:rPr>
        <w:t xml:space="preserve">о </w:t>
      </w:r>
      <w:r w:rsidR="00EA670F" w:rsidRPr="007B1646">
        <w:rPr>
          <w:sz w:val="28"/>
          <w:szCs w:val="28"/>
        </w:rPr>
        <w:t xml:space="preserve">реализации </w:t>
      </w:r>
      <w:r w:rsidRPr="007B1646">
        <w:rPr>
          <w:sz w:val="28"/>
          <w:szCs w:val="28"/>
        </w:rPr>
        <w:t xml:space="preserve">государственной программы </w:t>
      </w:r>
    </w:p>
    <w:p w14:paraId="629F169E" w14:textId="77777777" w:rsidR="007B1646" w:rsidRDefault="006B71FF" w:rsidP="007B1646">
      <w:pPr>
        <w:jc w:val="center"/>
        <w:rPr>
          <w:sz w:val="28"/>
          <w:szCs w:val="28"/>
        </w:rPr>
      </w:pPr>
      <w:r w:rsidRPr="007B1646">
        <w:rPr>
          <w:sz w:val="28"/>
          <w:szCs w:val="28"/>
        </w:rPr>
        <w:t xml:space="preserve">Республики Тыва «Развитие государственной </w:t>
      </w:r>
    </w:p>
    <w:p w14:paraId="4A0660BE" w14:textId="77777777" w:rsidR="007B1646" w:rsidRDefault="006B71FF" w:rsidP="007B1646">
      <w:pPr>
        <w:jc w:val="center"/>
        <w:rPr>
          <w:sz w:val="28"/>
          <w:szCs w:val="28"/>
        </w:rPr>
      </w:pPr>
      <w:r w:rsidRPr="007B1646">
        <w:rPr>
          <w:sz w:val="28"/>
          <w:szCs w:val="28"/>
        </w:rPr>
        <w:t xml:space="preserve">гражданской службы Республики Тыва </w:t>
      </w:r>
    </w:p>
    <w:p w14:paraId="265ECC67" w14:textId="71BA2C91" w:rsidR="00622F9A" w:rsidRPr="007B1646" w:rsidRDefault="006B71FF" w:rsidP="007B1646">
      <w:pPr>
        <w:jc w:val="center"/>
        <w:rPr>
          <w:sz w:val="28"/>
          <w:szCs w:val="28"/>
        </w:rPr>
      </w:pPr>
      <w:r w:rsidRPr="007B1646">
        <w:rPr>
          <w:sz w:val="28"/>
          <w:szCs w:val="28"/>
        </w:rPr>
        <w:t>на 2023-2028 годы» за 2023 год</w:t>
      </w:r>
    </w:p>
    <w:p w14:paraId="1DD464CF" w14:textId="77777777" w:rsidR="00622F9A" w:rsidRPr="007B1646" w:rsidRDefault="00622F9A" w:rsidP="007B1646">
      <w:pPr>
        <w:jc w:val="center"/>
        <w:rPr>
          <w:sz w:val="28"/>
          <w:szCs w:val="28"/>
        </w:rPr>
      </w:pPr>
    </w:p>
    <w:p w14:paraId="782C276C" w14:textId="77777777" w:rsidR="00622F9A" w:rsidRDefault="00BF7B27" w:rsidP="007B1646">
      <w:pPr>
        <w:jc w:val="center"/>
        <w:rPr>
          <w:sz w:val="28"/>
          <w:szCs w:val="28"/>
        </w:rPr>
      </w:pPr>
      <w:r w:rsidRPr="007B1646">
        <w:rPr>
          <w:sz w:val="28"/>
          <w:szCs w:val="28"/>
          <w:lang w:val="en-US"/>
        </w:rPr>
        <w:t>I</w:t>
      </w:r>
      <w:r w:rsidRPr="007B1646">
        <w:rPr>
          <w:sz w:val="28"/>
          <w:szCs w:val="28"/>
        </w:rPr>
        <w:t>. Общая часть</w:t>
      </w:r>
    </w:p>
    <w:p w14:paraId="0E4CA4D3" w14:textId="77777777" w:rsidR="007B1646" w:rsidRPr="007B1646" w:rsidRDefault="007B1646" w:rsidP="007B1646">
      <w:pPr>
        <w:jc w:val="center"/>
        <w:rPr>
          <w:sz w:val="28"/>
          <w:szCs w:val="28"/>
        </w:rPr>
      </w:pPr>
    </w:p>
    <w:p w14:paraId="50F14C59" w14:textId="70EFCB81" w:rsidR="00FA1C1E" w:rsidRPr="007B1646" w:rsidRDefault="00FA1C1E" w:rsidP="007B16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646">
        <w:rPr>
          <w:rFonts w:eastAsiaTheme="minorHAnsi"/>
          <w:sz w:val="28"/>
          <w:szCs w:val="28"/>
          <w:lang w:eastAsia="en-US"/>
        </w:rPr>
        <w:t xml:space="preserve">В Республике Тыва в </w:t>
      </w:r>
      <w:r w:rsidR="00605778" w:rsidRPr="007B1646">
        <w:rPr>
          <w:rFonts w:eastAsiaTheme="minorHAnsi"/>
          <w:sz w:val="28"/>
          <w:szCs w:val="28"/>
          <w:lang w:eastAsia="en-US"/>
        </w:rPr>
        <w:t>2023 году</w:t>
      </w:r>
      <w:r w:rsidRPr="007B1646">
        <w:rPr>
          <w:rFonts w:eastAsiaTheme="minorHAnsi"/>
          <w:sz w:val="28"/>
          <w:szCs w:val="28"/>
          <w:lang w:eastAsia="en-US"/>
        </w:rPr>
        <w:t xml:space="preserve"> реализована государственная </w:t>
      </w:r>
      <w:hyperlink r:id="rId10" w:history="1">
        <w:r w:rsidRPr="007B1646">
          <w:rPr>
            <w:rFonts w:eastAsiaTheme="minorHAnsi"/>
            <w:sz w:val="28"/>
            <w:szCs w:val="28"/>
            <w:lang w:eastAsia="en-US"/>
          </w:rPr>
          <w:t>программа</w:t>
        </w:r>
      </w:hyperlink>
      <w:r w:rsidRPr="007B1646">
        <w:rPr>
          <w:rFonts w:eastAsiaTheme="minorHAnsi"/>
          <w:sz w:val="28"/>
          <w:szCs w:val="28"/>
          <w:lang w:eastAsia="en-US"/>
        </w:rPr>
        <w:t xml:space="preserve"> </w:t>
      </w:r>
      <w:r w:rsidR="00720C71" w:rsidRPr="007B1646">
        <w:rPr>
          <w:rFonts w:eastAsiaTheme="minorHAnsi"/>
          <w:sz w:val="28"/>
          <w:szCs w:val="28"/>
          <w:lang w:eastAsia="en-US"/>
        </w:rPr>
        <w:t>Республики Тыва «Развитие государственной гражданской службы Республики Тыва на 2023-2028 годы», утвержденная постановлением Правительства Ре</w:t>
      </w:r>
      <w:r w:rsidR="00720C71" w:rsidRPr="007B1646">
        <w:rPr>
          <w:rFonts w:eastAsiaTheme="minorHAnsi"/>
          <w:sz w:val="28"/>
          <w:szCs w:val="28"/>
          <w:lang w:eastAsia="en-US"/>
        </w:rPr>
        <w:t>с</w:t>
      </w:r>
      <w:r w:rsidR="00720C71" w:rsidRPr="007B1646">
        <w:rPr>
          <w:rFonts w:eastAsiaTheme="minorHAnsi"/>
          <w:sz w:val="28"/>
          <w:szCs w:val="28"/>
          <w:lang w:eastAsia="en-US"/>
        </w:rPr>
        <w:t xml:space="preserve">публики Тыва от </w:t>
      </w:r>
      <w:r w:rsidR="00A468D2" w:rsidRPr="007B1646">
        <w:rPr>
          <w:rFonts w:eastAsiaTheme="minorHAnsi"/>
          <w:sz w:val="28"/>
          <w:szCs w:val="28"/>
          <w:lang w:eastAsia="en-US"/>
        </w:rPr>
        <w:t>7 октября 2022 г. № 637</w:t>
      </w:r>
      <w:r w:rsidRPr="007B1646">
        <w:rPr>
          <w:rFonts w:eastAsiaTheme="minorHAnsi"/>
          <w:sz w:val="28"/>
          <w:szCs w:val="28"/>
          <w:lang w:eastAsia="en-US"/>
        </w:rPr>
        <w:t xml:space="preserve"> (далее </w:t>
      </w:r>
      <w:r w:rsidR="007B1646">
        <w:rPr>
          <w:rFonts w:eastAsiaTheme="minorHAnsi"/>
          <w:sz w:val="28"/>
          <w:szCs w:val="28"/>
          <w:lang w:eastAsia="en-US"/>
        </w:rPr>
        <w:t>–</w:t>
      </w:r>
      <w:r w:rsidRPr="007B1646">
        <w:rPr>
          <w:rFonts w:eastAsiaTheme="minorHAnsi"/>
          <w:sz w:val="28"/>
          <w:szCs w:val="28"/>
          <w:lang w:eastAsia="en-US"/>
        </w:rPr>
        <w:t xml:space="preserve"> Программа).</w:t>
      </w:r>
    </w:p>
    <w:p w14:paraId="74F1A004" w14:textId="3DDE71F2" w:rsidR="004119AB" w:rsidRPr="007B1646" w:rsidRDefault="004119AB" w:rsidP="007B16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B1646">
        <w:rPr>
          <w:rFonts w:eastAsiaTheme="minorHAnsi"/>
          <w:sz w:val="28"/>
          <w:szCs w:val="28"/>
          <w:lang w:eastAsia="en-US"/>
        </w:rPr>
        <w:t xml:space="preserve">Государственный заказчик – Администрация Главы Республики Тыва и Аппарат Правительства Республики Тыва. </w:t>
      </w:r>
    </w:p>
    <w:p w14:paraId="540AE4BF" w14:textId="77777777" w:rsidR="00235998" w:rsidRPr="007B1646" w:rsidRDefault="00056421" w:rsidP="007B1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1646">
        <w:rPr>
          <w:sz w:val="28"/>
          <w:szCs w:val="28"/>
        </w:rPr>
        <w:t xml:space="preserve">Сроки и этапы реализации </w:t>
      </w:r>
      <w:r w:rsidR="003E17AA" w:rsidRPr="007B1646">
        <w:rPr>
          <w:sz w:val="28"/>
          <w:szCs w:val="28"/>
        </w:rPr>
        <w:t>Программы</w:t>
      </w:r>
      <w:r w:rsidRPr="007B1646">
        <w:rPr>
          <w:sz w:val="28"/>
          <w:szCs w:val="28"/>
        </w:rPr>
        <w:t>: с 2023 по 2028 годы</w:t>
      </w:r>
      <w:r w:rsidR="003E17AA" w:rsidRPr="007B1646">
        <w:rPr>
          <w:sz w:val="28"/>
          <w:szCs w:val="28"/>
        </w:rPr>
        <w:t xml:space="preserve"> в один этап.</w:t>
      </w:r>
    </w:p>
    <w:p w14:paraId="40F65B3D" w14:textId="31D1A2F9" w:rsidR="005F75FA" w:rsidRPr="007B1646" w:rsidRDefault="00693A54" w:rsidP="007B1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1646">
        <w:rPr>
          <w:sz w:val="28"/>
          <w:szCs w:val="28"/>
        </w:rPr>
        <w:t xml:space="preserve">В связи с принятием постановления Правительства Республики Тыва </w:t>
      </w:r>
      <w:r w:rsidR="002407F2" w:rsidRPr="007B1646">
        <w:rPr>
          <w:rFonts w:eastAsiaTheme="minorHAnsi"/>
          <w:sz w:val="28"/>
          <w:szCs w:val="28"/>
          <w:lang w:eastAsia="en-US"/>
        </w:rPr>
        <w:t xml:space="preserve">от 19 июля </w:t>
      </w:r>
      <w:r w:rsidR="005F75FA" w:rsidRPr="007B1646">
        <w:rPr>
          <w:rFonts w:eastAsiaTheme="minorHAnsi"/>
          <w:sz w:val="28"/>
          <w:szCs w:val="28"/>
          <w:lang w:eastAsia="en-US"/>
        </w:rPr>
        <w:t xml:space="preserve">2023 г. № 528 «Об утверждении </w:t>
      </w:r>
      <w:r w:rsidRPr="007B1646">
        <w:rPr>
          <w:rFonts w:eastAsiaTheme="minorHAnsi"/>
          <w:sz w:val="28"/>
          <w:szCs w:val="28"/>
          <w:lang w:eastAsia="en-US"/>
        </w:rPr>
        <w:t>Порядка разработки, реализации и оценки эффективности государственных программ Республики Тыва</w:t>
      </w:r>
      <w:r w:rsidR="005F75FA" w:rsidRPr="007B1646">
        <w:rPr>
          <w:rFonts w:eastAsiaTheme="minorHAnsi"/>
          <w:sz w:val="28"/>
          <w:szCs w:val="28"/>
          <w:lang w:eastAsia="en-US"/>
        </w:rPr>
        <w:t xml:space="preserve">» </w:t>
      </w:r>
      <w:r w:rsidR="00235998" w:rsidRPr="007B1646">
        <w:rPr>
          <w:rFonts w:eastAsiaTheme="minorHAnsi"/>
          <w:sz w:val="28"/>
          <w:szCs w:val="28"/>
          <w:lang w:eastAsia="en-US"/>
        </w:rPr>
        <w:t>пост</w:t>
      </w:r>
      <w:r w:rsidR="00235998" w:rsidRPr="007B1646">
        <w:rPr>
          <w:rFonts w:eastAsiaTheme="minorHAnsi"/>
          <w:sz w:val="28"/>
          <w:szCs w:val="28"/>
          <w:lang w:eastAsia="en-US"/>
        </w:rPr>
        <w:t>а</w:t>
      </w:r>
      <w:r w:rsidR="00235998" w:rsidRPr="007B1646">
        <w:rPr>
          <w:rFonts w:eastAsiaTheme="minorHAnsi"/>
          <w:sz w:val="28"/>
          <w:szCs w:val="28"/>
          <w:lang w:eastAsia="en-US"/>
        </w:rPr>
        <w:t>новлением Правительства Республики Тыва от 31 октября 2023 г. № 780</w:t>
      </w:r>
      <w:r w:rsidR="00235998" w:rsidRPr="007B1646">
        <w:rPr>
          <w:sz w:val="28"/>
          <w:szCs w:val="28"/>
        </w:rPr>
        <w:t xml:space="preserve"> </w:t>
      </w:r>
      <w:r w:rsidR="00235998" w:rsidRPr="007B1646">
        <w:rPr>
          <w:rFonts w:eastAsiaTheme="minorHAnsi"/>
          <w:sz w:val="28"/>
          <w:szCs w:val="28"/>
          <w:lang w:eastAsia="en-US"/>
        </w:rPr>
        <w:t>утве</w:t>
      </w:r>
      <w:r w:rsidR="00235998" w:rsidRPr="007B1646">
        <w:rPr>
          <w:rFonts w:eastAsiaTheme="minorHAnsi"/>
          <w:sz w:val="28"/>
          <w:szCs w:val="28"/>
          <w:lang w:eastAsia="en-US"/>
        </w:rPr>
        <w:t>р</w:t>
      </w:r>
      <w:r w:rsidR="00235998" w:rsidRPr="007B1646">
        <w:rPr>
          <w:rFonts w:eastAsiaTheme="minorHAnsi"/>
          <w:sz w:val="28"/>
          <w:szCs w:val="28"/>
          <w:lang w:eastAsia="en-US"/>
        </w:rPr>
        <w:t xml:space="preserve">ждена новая </w:t>
      </w:r>
      <w:r w:rsidR="003F54F6" w:rsidRPr="007B1646">
        <w:rPr>
          <w:rFonts w:eastAsiaTheme="minorHAnsi"/>
          <w:sz w:val="28"/>
          <w:szCs w:val="28"/>
          <w:lang w:eastAsia="en-US"/>
        </w:rPr>
        <w:t>государственная программа Республики Тыва «</w:t>
      </w:r>
      <w:r w:rsidR="00235998" w:rsidRPr="007B1646">
        <w:rPr>
          <w:rFonts w:eastAsiaTheme="minorHAnsi"/>
          <w:sz w:val="28"/>
          <w:szCs w:val="28"/>
          <w:lang w:eastAsia="en-US"/>
        </w:rPr>
        <w:t>Развитие госуда</w:t>
      </w:r>
      <w:r w:rsidR="00235998" w:rsidRPr="007B1646">
        <w:rPr>
          <w:rFonts w:eastAsiaTheme="minorHAnsi"/>
          <w:sz w:val="28"/>
          <w:szCs w:val="28"/>
          <w:lang w:eastAsia="en-US"/>
        </w:rPr>
        <w:t>р</w:t>
      </w:r>
      <w:r w:rsidR="00235998" w:rsidRPr="007B1646">
        <w:rPr>
          <w:rFonts w:eastAsiaTheme="minorHAnsi"/>
          <w:sz w:val="28"/>
          <w:szCs w:val="28"/>
          <w:lang w:eastAsia="en-US"/>
        </w:rPr>
        <w:t>ственной гражданской и муниц</w:t>
      </w:r>
      <w:r w:rsidR="003F54F6" w:rsidRPr="007B1646">
        <w:rPr>
          <w:rFonts w:eastAsiaTheme="minorHAnsi"/>
          <w:sz w:val="28"/>
          <w:szCs w:val="28"/>
          <w:lang w:eastAsia="en-US"/>
        </w:rPr>
        <w:t xml:space="preserve">ипальной службы Республики Тыва», период реализации 2024-2030 годы. </w:t>
      </w:r>
    </w:p>
    <w:p w14:paraId="7BF05AF7" w14:textId="77777777" w:rsidR="00056421" w:rsidRPr="007B1646" w:rsidRDefault="00056421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Цель государственной программы: повышение эффективности госуда</w:t>
      </w:r>
      <w:r w:rsidRPr="007B1646">
        <w:rPr>
          <w:sz w:val="28"/>
          <w:szCs w:val="28"/>
        </w:rPr>
        <w:t>р</w:t>
      </w:r>
      <w:r w:rsidRPr="007B1646">
        <w:rPr>
          <w:sz w:val="28"/>
          <w:szCs w:val="28"/>
        </w:rPr>
        <w:t>ственного управления, основанного на повышении профессионализма и комп</w:t>
      </w:r>
      <w:r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>тентности государственных гражданских служащих.</w:t>
      </w:r>
    </w:p>
    <w:p w14:paraId="4EDEA3A6" w14:textId="77777777" w:rsidR="00056421" w:rsidRPr="007B1646" w:rsidRDefault="00056421" w:rsidP="007B16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B1646">
        <w:rPr>
          <w:sz w:val="28"/>
          <w:szCs w:val="28"/>
        </w:rPr>
        <w:t xml:space="preserve">Задачи </w:t>
      </w:r>
      <w:r w:rsidR="009A3608" w:rsidRPr="007B1646">
        <w:rPr>
          <w:sz w:val="28"/>
          <w:szCs w:val="28"/>
        </w:rPr>
        <w:t>Программы</w:t>
      </w:r>
      <w:r w:rsidRPr="007B1646">
        <w:rPr>
          <w:sz w:val="28"/>
          <w:szCs w:val="28"/>
        </w:rPr>
        <w:t xml:space="preserve">: </w:t>
      </w:r>
    </w:p>
    <w:p w14:paraId="4E390320" w14:textId="2F4C82F2" w:rsidR="00056421" w:rsidRPr="007B1646" w:rsidRDefault="00056421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совершенствование порядка назначения на должности государственной гражданской службы Республики Тыва (далее </w:t>
      </w:r>
      <w:r w:rsidR="005E67DC">
        <w:rPr>
          <w:sz w:val="28"/>
          <w:szCs w:val="28"/>
        </w:rPr>
        <w:t>–</w:t>
      </w:r>
      <w:r w:rsidRPr="007B1646">
        <w:rPr>
          <w:sz w:val="28"/>
          <w:szCs w:val="28"/>
        </w:rPr>
        <w:t xml:space="preserve"> гражданская служба), обесп</w:t>
      </w:r>
      <w:r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>чивающего эффективный кадровый подбор;</w:t>
      </w:r>
    </w:p>
    <w:p w14:paraId="7C39CB12" w14:textId="05A19DD4" w:rsidR="00056421" w:rsidRPr="007B1646" w:rsidRDefault="00056421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совершенствование системы профессионального развития государстве</w:t>
      </w:r>
      <w:r w:rsidRPr="007B1646">
        <w:rPr>
          <w:sz w:val="28"/>
          <w:szCs w:val="28"/>
        </w:rPr>
        <w:t>н</w:t>
      </w:r>
      <w:r w:rsidRPr="007B1646">
        <w:rPr>
          <w:sz w:val="28"/>
          <w:szCs w:val="28"/>
        </w:rPr>
        <w:t>ных гражданских с</w:t>
      </w:r>
      <w:r w:rsidR="005E67DC">
        <w:rPr>
          <w:sz w:val="28"/>
          <w:szCs w:val="28"/>
        </w:rPr>
        <w:t>лужащих Республики Тыва (далее –</w:t>
      </w:r>
      <w:r w:rsidRPr="007B1646">
        <w:rPr>
          <w:sz w:val="28"/>
          <w:szCs w:val="28"/>
        </w:rPr>
        <w:t xml:space="preserve"> гражданские служащие) и лиц, включенных в резерв управленческих кадров Республики Тыва, в том числе посредством внедрения информационно-коммуникационных технологий в работу кадровых подразделений органов государственной власти;</w:t>
      </w:r>
    </w:p>
    <w:p w14:paraId="503079AF" w14:textId="77777777" w:rsidR="00056421" w:rsidRPr="007B1646" w:rsidRDefault="00056421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построение эффективной системы мотивации, стимулирования на гра</w:t>
      </w:r>
      <w:r w:rsidRPr="007B1646">
        <w:rPr>
          <w:sz w:val="28"/>
          <w:szCs w:val="28"/>
        </w:rPr>
        <w:t>ж</w:t>
      </w:r>
      <w:r w:rsidRPr="007B1646">
        <w:rPr>
          <w:sz w:val="28"/>
          <w:szCs w:val="28"/>
        </w:rPr>
        <w:t>данской службе;</w:t>
      </w:r>
    </w:p>
    <w:p w14:paraId="6EB90A0F" w14:textId="77777777" w:rsidR="00056421" w:rsidRDefault="00056421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повышение результативности деятельности кадровых подразделений а</w:t>
      </w:r>
      <w:r w:rsidRPr="007B1646">
        <w:rPr>
          <w:sz w:val="28"/>
          <w:szCs w:val="28"/>
        </w:rPr>
        <w:t>п</w:t>
      </w:r>
      <w:r w:rsidRPr="007B1646">
        <w:rPr>
          <w:sz w:val="28"/>
          <w:szCs w:val="28"/>
        </w:rPr>
        <w:t>паратов органов государственной власти</w:t>
      </w:r>
      <w:r w:rsidR="004E4FEF" w:rsidRPr="007B1646">
        <w:rPr>
          <w:sz w:val="28"/>
          <w:szCs w:val="28"/>
        </w:rPr>
        <w:t>.</w:t>
      </w:r>
    </w:p>
    <w:p w14:paraId="3BD9555B" w14:textId="77777777" w:rsidR="00BF7B27" w:rsidRPr="007B1646" w:rsidRDefault="00FA1C1E" w:rsidP="005E67DC">
      <w:pPr>
        <w:jc w:val="center"/>
        <w:rPr>
          <w:sz w:val="28"/>
          <w:szCs w:val="28"/>
        </w:rPr>
      </w:pPr>
      <w:r w:rsidRPr="007B1646">
        <w:rPr>
          <w:sz w:val="28"/>
          <w:szCs w:val="28"/>
          <w:lang w:val="en-US"/>
        </w:rPr>
        <w:lastRenderedPageBreak/>
        <w:t>II</w:t>
      </w:r>
      <w:r w:rsidRPr="007B1646">
        <w:rPr>
          <w:sz w:val="28"/>
          <w:szCs w:val="28"/>
        </w:rPr>
        <w:t>. Результаты реализации Программы</w:t>
      </w:r>
    </w:p>
    <w:p w14:paraId="1BAC5715" w14:textId="77777777" w:rsidR="00FA1C1E" w:rsidRPr="007B1646" w:rsidRDefault="00FA1C1E" w:rsidP="005E67DC">
      <w:pPr>
        <w:jc w:val="center"/>
        <w:rPr>
          <w:sz w:val="28"/>
          <w:szCs w:val="28"/>
        </w:rPr>
      </w:pPr>
    </w:p>
    <w:p w14:paraId="3D957DFF" w14:textId="77777777" w:rsidR="00E25F6A" w:rsidRPr="007B1646" w:rsidRDefault="0020449A" w:rsidP="007B16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1646">
        <w:rPr>
          <w:rFonts w:eastAsia="Calibri"/>
          <w:sz w:val="28"/>
          <w:szCs w:val="28"/>
        </w:rPr>
        <w:t>Программа</w:t>
      </w:r>
      <w:r w:rsidR="00E25F6A" w:rsidRPr="007B1646">
        <w:rPr>
          <w:rFonts w:eastAsia="Calibri"/>
          <w:sz w:val="28"/>
          <w:szCs w:val="28"/>
        </w:rPr>
        <w:t xml:space="preserve"> содержит 18</w:t>
      </w:r>
      <w:r w:rsidRPr="007B1646">
        <w:rPr>
          <w:rFonts w:eastAsia="Calibri"/>
          <w:sz w:val="28"/>
          <w:szCs w:val="28"/>
        </w:rPr>
        <w:t xml:space="preserve"> мероприятий по ее реализации</w:t>
      </w:r>
      <w:r w:rsidR="00E25F6A" w:rsidRPr="007B1646">
        <w:rPr>
          <w:rFonts w:eastAsia="Calibri"/>
          <w:sz w:val="28"/>
          <w:szCs w:val="28"/>
        </w:rPr>
        <w:t xml:space="preserve"> по 4 направлен</w:t>
      </w:r>
      <w:r w:rsidR="00E25F6A" w:rsidRPr="007B1646">
        <w:rPr>
          <w:rFonts w:eastAsia="Calibri"/>
          <w:sz w:val="28"/>
          <w:szCs w:val="28"/>
        </w:rPr>
        <w:t>и</w:t>
      </w:r>
      <w:r w:rsidR="00E25F6A" w:rsidRPr="007B1646">
        <w:rPr>
          <w:rFonts w:eastAsia="Calibri"/>
          <w:sz w:val="28"/>
          <w:szCs w:val="28"/>
        </w:rPr>
        <w:t>ям:</w:t>
      </w:r>
    </w:p>
    <w:p w14:paraId="2B0F7069" w14:textId="7D5B6A54" w:rsidR="00E25F6A" w:rsidRPr="007B1646" w:rsidRDefault="005B4AA7" w:rsidP="005E67D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4AA7">
        <w:rPr>
          <w:sz w:val="28"/>
          <w:szCs w:val="28"/>
        </w:rPr>
        <w:t>совер</w:t>
      </w:r>
      <w:r w:rsidR="00E25F6A" w:rsidRPr="007B1646">
        <w:rPr>
          <w:sz w:val="28"/>
          <w:szCs w:val="28"/>
        </w:rPr>
        <w:t>шенствование порядка назначения на должности государственной гражданской службы, обеспечивающего эффективный кадровый подбор</w:t>
      </w:r>
      <w:r w:rsidR="00E25F6A" w:rsidRPr="007B1646">
        <w:rPr>
          <w:rFonts w:eastAsia="Calibri"/>
          <w:sz w:val="28"/>
          <w:szCs w:val="28"/>
        </w:rPr>
        <w:t xml:space="preserve">; </w:t>
      </w:r>
    </w:p>
    <w:p w14:paraId="0A583EA5" w14:textId="641CE2B6" w:rsidR="00E25F6A" w:rsidRPr="007B1646" w:rsidRDefault="005B4AA7" w:rsidP="005E67D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4AA7">
        <w:rPr>
          <w:sz w:val="28"/>
          <w:szCs w:val="28"/>
        </w:rPr>
        <w:t>сове</w:t>
      </w:r>
      <w:r w:rsidR="00E25F6A" w:rsidRPr="007B1646">
        <w:rPr>
          <w:sz w:val="28"/>
          <w:szCs w:val="28"/>
        </w:rPr>
        <w:t>ршенствование системы профессионального развития гражданских служащих и лиц, включенных в резерв управленческих кадров</w:t>
      </w:r>
      <w:r w:rsidR="00E25F6A" w:rsidRPr="007B1646">
        <w:rPr>
          <w:rFonts w:eastAsia="Calibri"/>
          <w:sz w:val="28"/>
          <w:szCs w:val="28"/>
        </w:rPr>
        <w:t>;</w:t>
      </w:r>
    </w:p>
    <w:p w14:paraId="7667F2E4" w14:textId="748CF029" w:rsidR="00E25F6A" w:rsidRPr="007B1646" w:rsidRDefault="005B4AA7" w:rsidP="005E67D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4AA7">
        <w:rPr>
          <w:sz w:val="28"/>
          <w:szCs w:val="28"/>
        </w:rPr>
        <w:t>построен</w:t>
      </w:r>
      <w:r w:rsidR="00E25F6A" w:rsidRPr="007B1646">
        <w:rPr>
          <w:sz w:val="28"/>
          <w:szCs w:val="28"/>
        </w:rPr>
        <w:t>ие эффективной системы мотивации, стимулирования на го</w:t>
      </w:r>
      <w:r w:rsidR="00E25F6A" w:rsidRPr="007B1646">
        <w:rPr>
          <w:sz w:val="28"/>
          <w:szCs w:val="28"/>
        </w:rPr>
        <w:t>с</w:t>
      </w:r>
      <w:r w:rsidR="00E25F6A" w:rsidRPr="007B1646">
        <w:rPr>
          <w:sz w:val="28"/>
          <w:szCs w:val="28"/>
        </w:rPr>
        <w:t>ударственной гражданской службе</w:t>
      </w:r>
      <w:r w:rsidR="00E25F6A" w:rsidRPr="007B1646">
        <w:rPr>
          <w:rFonts w:eastAsia="Calibri"/>
          <w:sz w:val="28"/>
          <w:szCs w:val="28"/>
        </w:rPr>
        <w:t>;</w:t>
      </w:r>
    </w:p>
    <w:p w14:paraId="0CDE0274" w14:textId="5D7AEBFB" w:rsidR="00E25F6A" w:rsidRPr="007B1646" w:rsidRDefault="005B4AA7" w:rsidP="005E67DC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4AA7">
        <w:rPr>
          <w:sz w:val="28"/>
          <w:szCs w:val="28"/>
        </w:rPr>
        <w:t>повыш</w:t>
      </w:r>
      <w:r w:rsidR="00E25F6A" w:rsidRPr="007B1646">
        <w:rPr>
          <w:sz w:val="28"/>
          <w:szCs w:val="28"/>
        </w:rPr>
        <w:t>ение результативности деятельности кадровых подразделений аппаратов органов государственной власти</w:t>
      </w:r>
      <w:r w:rsidR="00E25F6A" w:rsidRPr="007B1646">
        <w:rPr>
          <w:rFonts w:eastAsia="Calibri"/>
          <w:sz w:val="28"/>
          <w:szCs w:val="28"/>
        </w:rPr>
        <w:t xml:space="preserve">. </w:t>
      </w:r>
    </w:p>
    <w:p w14:paraId="3C10C5BA" w14:textId="77777777" w:rsidR="00E25F6A" w:rsidRPr="007B1646" w:rsidRDefault="00E25F6A" w:rsidP="005E67D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B1646">
        <w:rPr>
          <w:rFonts w:eastAsia="Calibri"/>
          <w:sz w:val="28"/>
          <w:szCs w:val="28"/>
        </w:rPr>
        <w:t>По мероприятию 1 «</w:t>
      </w:r>
      <w:r w:rsidRPr="007B1646">
        <w:rPr>
          <w:sz w:val="28"/>
          <w:szCs w:val="28"/>
        </w:rPr>
        <w:t>Совершенствование порядка назначения на должн</w:t>
      </w:r>
      <w:r w:rsidRPr="007B1646">
        <w:rPr>
          <w:sz w:val="28"/>
          <w:szCs w:val="28"/>
        </w:rPr>
        <w:t>о</w:t>
      </w:r>
      <w:r w:rsidRPr="007B1646">
        <w:rPr>
          <w:sz w:val="28"/>
          <w:szCs w:val="28"/>
        </w:rPr>
        <w:t>сти государственной гражданской службы, обеспечивающего эффективный кадровый подбор</w:t>
      </w:r>
      <w:r w:rsidRPr="007B1646">
        <w:rPr>
          <w:rFonts w:eastAsia="Calibri"/>
          <w:sz w:val="28"/>
          <w:szCs w:val="28"/>
        </w:rPr>
        <w:t>»</w:t>
      </w:r>
      <w:r w:rsidR="000748C7" w:rsidRPr="007B1646">
        <w:rPr>
          <w:rFonts w:eastAsia="Calibri"/>
          <w:sz w:val="28"/>
          <w:szCs w:val="28"/>
        </w:rPr>
        <w:t xml:space="preserve"> предусмотрена</w:t>
      </w:r>
      <w:r w:rsidRPr="007B1646">
        <w:rPr>
          <w:rFonts w:eastAsia="Calibri"/>
          <w:sz w:val="28"/>
          <w:szCs w:val="28"/>
        </w:rPr>
        <w:t xml:space="preserve"> реализация 7 основных мероприятий: </w:t>
      </w:r>
    </w:p>
    <w:p w14:paraId="6A7E4324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 xml:space="preserve">- </w:t>
      </w:r>
      <w:r w:rsidRPr="007B1646">
        <w:rPr>
          <w:sz w:val="28"/>
          <w:szCs w:val="28"/>
        </w:rPr>
        <w:t>совершенствование нормативно-правового обеспечения государстве</w:t>
      </w:r>
      <w:r w:rsidRPr="007B1646">
        <w:rPr>
          <w:sz w:val="28"/>
          <w:szCs w:val="28"/>
        </w:rPr>
        <w:t>н</w:t>
      </w:r>
      <w:r w:rsidRPr="007B1646">
        <w:rPr>
          <w:sz w:val="28"/>
          <w:szCs w:val="28"/>
        </w:rPr>
        <w:t>ной гражданской службы</w:t>
      </w:r>
      <w:r w:rsidRPr="007B1646">
        <w:rPr>
          <w:rFonts w:eastAsia="Calibri"/>
          <w:sz w:val="28"/>
          <w:szCs w:val="28"/>
        </w:rPr>
        <w:t>;</w:t>
      </w:r>
    </w:p>
    <w:p w14:paraId="08E29C5D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 xml:space="preserve">- </w:t>
      </w:r>
      <w:r w:rsidRPr="007B1646">
        <w:rPr>
          <w:sz w:val="28"/>
          <w:szCs w:val="28"/>
        </w:rPr>
        <w:t>оказание консультативной и методической помощи органам исполн</w:t>
      </w:r>
      <w:r w:rsidRPr="007B1646">
        <w:rPr>
          <w:sz w:val="28"/>
          <w:szCs w:val="28"/>
        </w:rPr>
        <w:t>и</w:t>
      </w:r>
      <w:r w:rsidRPr="007B1646">
        <w:rPr>
          <w:sz w:val="28"/>
          <w:szCs w:val="28"/>
        </w:rPr>
        <w:t>тельной власти Республики Тыва по вопросам применения норм законодател</w:t>
      </w:r>
      <w:r w:rsidRPr="007B1646">
        <w:rPr>
          <w:sz w:val="28"/>
          <w:szCs w:val="28"/>
        </w:rPr>
        <w:t>ь</w:t>
      </w:r>
      <w:r w:rsidRPr="007B1646">
        <w:rPr>
          <w:sz w:val="28"/>
          <w:szCs w:val="28"/>
        </w:rPr>
        <w:t>ства о государственной гражданской службе</w:t>
      </w:r>
      <w:r w:rsidRPr="007B1646">
        <w:rPr>
          <w:rFonts w:eastAsia="Calibri"/>
          <w:sz w:val="28"/>
          <w:szCs w:val="28"/>
        </w:rPr>
        <w:t>;</w:t>
      </w:r>
    </w:p>
    <w:p w14:paraId="78955EEB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 xml:space="preserve">- </w:t>
      </w:r>
      <w:r w:rsidRPr="007B1646">
        <w:rPr>
          <w:sz w:val="28"/>
          <w:szCs w:val="28"/>
        </w:rPr>
        <w:t>формирование профессионального кадрового резерва на должности го</w:t>
      </w:r>
      <w:r w:rsidRPr="007B1646">
        <w:rPr>
          <w:sz w:val="28"/>
          <w:szCs w:val="28"/>
        </w:rPr>
        <w:t>с</w:t>
      </w:r>
      <w:r w:rsidRPr="007B1646">
        <w:rPr>
          <w:sz w:val="28"/>
          <w:szCs w:val="28"/>
        </w:rPr>
        <w:t>ударственной гражданской службы Республики Тыва, в том числе управленч</w:t>
      </w:r>
      <w:r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>ских кадров Республики Тыва</w:t>
      </w:r>
      <w:r w:rsidRPr="007B1646">
        <w:rPr>
          <w:rFonts w:eastAsia="Calibri"/>
          <w:sz w:val="28"/>
          <w:szCs w:val="28"/>
        </w:rPr>
        <w:t>;</w:t>
      </w:r>
    </w:p>
    <w:p w14:paraId="156753FC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>- с</w:t>
      </w:r>
      <w:r w:rsidRPr="007B1646">
        <w:rPr>
          <w:sz w:val="28"/>
          <w:szCs w:val="28"/>
        </w:rPr>
        <w:t>овершенствование методов и технологий отбора кандидатов, позвол</w:t>
      </w:r>
      <w:r w:rsidRPr="007B1646">
        <w:rPr>
          <w:sz w:val="28"/>
          <w:szCs w:val="28"/>
        </w:rPr>
        <w:t>я</w:t>
      </w:r>
      <w:r w:rsidRPr="007B1646">
        <w:rPr>
          <w:sz w:val="28"/>
          <w:szCs w:val="28"/>
        </w:rPr>
        <w:t>ющих выявить их профессиональные качества, внедрение новых форм оценки знаний и умений кандидатов на должности гражданской службы</w:t>
      </w:r>
      <w:r w:rsidRPr="007B1646">
        <w:rPr>
          <w:rFonts w:eastAsia="Calibri"/>
          <w:sz w:val="28"/>
          <w:szCs w:val="28"/>
        </w:rPr>
        <w:t>;</w:t>
      </w:r>
    </w:p>
    <w:p w14:paraId="380DB2B4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 xml:space="preserve">- </w:t>
      </w:r>
      <w:r w:rsidRPr="007B1646">
        <w:rPr>
          <w:sz w:val="28"/>
          <w:szCs w:val="28"/>
        </w:rPr>
        <w:t>организация стажировок в целях привлечения и трудоустройства мол</w:t>
      </w:r>
      <w:r w:rsidRPr="007B1646">
        <w:rPr>
          <w:sz w:val="28"/>
          <w:szCs w:val="28"/>
        </w:rPr>
        <w:t>о</w:t>
      </w:r>
      <w:r w:rsidRPr="007B1646">
        <w:rPr>
          <w:sz w:val="28"/>
          <w:szCs w:val="28"/>
        </w:rPr>
        <w:t>дых и перспективных кадров в государственные органы Республики Тыва и о</w:t>
      </w:r>
      <w:r w:rsidRPr="007B1646">
        <w:rPr>
          <w:sz w:val="28"/>
          <w:szCs w:val="28"/>
        </w:rPr>
        <w:t>р</w:t>
      </w:r>
      <w:r w:rsidRPr="007B1646">
        <w:rPr>
          <w:sz w:val="28"/>
          <w:szCs w:val="28"/>
        </w:rPr>
        <w:t>ганы исполнительной власти Республики Тыва</w:t>
      </w:r>
      <w:r w:rsidRPr="007B1646">
        <w:rPr>
          <w:rFonts w:eastAsia="Calibri"/>
          <w:sz w:val="28"/>
          <w:szCs w:val="28"/>
        </w:rPr>
        <w:t>;</w:t>
      </w:r>
    </w:p>
    <w:p w14:paraId="008D7A29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 xml:space="preserve">- </w:t>
      </w:r>
      <w:r w:rsidRPr="007B1646">
        <w:rPr>
          <w:sz w:val="28"/>
          <w:szCs w:val="28"/>
        </w:rPr>
        <w:t>организация и широкая практика наставничества для вновь принятых государственных гражданских служащих</w:t>
      </w:r>
      <w:r w:rsidRPr="007B1646">
        <w:rPr>
          <w:rFonts w:eastAsia="Calibri"/>
          <w:sz w:val="28"/>
          <w:szCs w:val="28"/>
        </w:rPr>
        <w:t>;</w:t>
      </w:r>
    </w:p>
    <w:p w14:paraId="4E943768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 xml:space="preserve">- </w:t>
      </w:r>
      <w:r w:rsidRPr="007B1646">
        <w:rPr>
          <w:sz w:val="28"/>
          <w:szCs w:val="28"/>
        </w:rPr>
        <w:t>формирование и актуализация базы данных независимых экспертов, направляемых для включения в составы конкурсных (аттестационных) коми</w:t>
      </w:r>
      <w:r w:rsidRPr="007B1646">
        <w:rPr>
          <w:sz w:val="28"/>
          <w:szCs w:val="28"/>
        </w:rPr>
        <w:t>с</w:t>
      </w:r>
      <w:r w:rsidRPr="007B1646">
        <w:rPr>
          <w:sz w:val="28"/>
          <w:szCs w:val="28"/>
        </w:rPr>
        <w:t>сий органов исполнительной власти Республики Тыва</w:t>
      </w:r>
      <w:r w:rsidRPr="007B1646">
        <w:rPr>
          <w:rFonts w:eastAsia="Calibri"/>
          <w:sz w:val="28"/>
          <w:szCs w:val="28"/>
        </w:rPr>
        <w:t xml:space="preserve">. </w:t>
      </w:r>
    </w:p>
    <w:p w14:paraId="271E79AF" w14:textId="370B25D5" w:rsidR="000748C7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B1646">
        <w:rPr>
          <w:rFonts w:eastAsia="Calibri"/>
          <w:sz w:val="28"/>
          <w:szCs w:val="28"/>
        </w:rPr>
        <w:t>В 2023 году в целях совершенствования нормативно-правовой базы ра</w:t>
      </w:r>
      <w:r w:rsidRPr="007B1646">
        <w:rPr>
          <w:rFonts w:eastAsia="Calibri"/>
          <w:sz w:val="28"/>
          <w:szCs w:val="28"/>
        </w:rPr>
        <w:t>з</w:t>
      </w:r>
      <w:r w:rsidRPr="007B1646">
        <w:rPr>
          <w:rFonts w:eastAsia="Calibri"/>
          <w:sz w:val="28"/>
          <w:szCs w:val="28"/>
        </w:rPr>
        <w:t>работано и принято 99 нормативных правовых акт</w:t>
      </w:r>
      <w:r w:rsidR="00256BFC" w:rsidRPr="007B1646">
        <w:rPr>
          <w:rFonts w:eastAsia="Calibri"/>
          <w:sz w:val="28"/>
          <w:szCs w:val="28"/>
        </w:rPr>
        <w:t>ов</w:t>
      </w:r>
      <w:r w:rsidRPr="007B1646">
        <w:rPr>
          <w:rFonts w:eastAsia="Calibri"/>
          <w:sz w:val="28"/>
          <w:szCs w:val="28"/>
        </w:rPr>
        <w:t xml:space="preserve"> в сфере государственной гражданской службы, и</w:t>
      </w:r>
      <w:r w:rsidR="005E67DC">
        <w:rPr>
          <w:rFonts w:eastAsia="Calibri"/>
          <w:sz w:val="28"/>
          <w:szCs w:val="28"/>
        </w:rPr>
        <w:t>з них: законов Республики Тыва –</w:t>
      </w:r>
      <w:r w:rsidRPr="007B1646">
        <w:rPr>
          <w:rFonts w:eastAsia="Calibri"/>
          <w:sz w:val="28"/>
          <w:szCs w:val="28"/>
        </w:rPr>
        <w:t xml:space="preserve"> 5, указов Главы Ре</w:t>
      </w:r>
      <w:r w:rsidRPr="007B1646">
        <w:rPr>
          <w:rFonts w:eastAsia="Calibri"/>
          <w:sz w:val="28"/>
          <w:szCs w:val="28"/>
        </w:rPr>
        <w:t>с</w:t>
      </w:r>
      <w:r w:rsidRPr="007B1646">
        <w:rPr>
          <w:rFonts w:eastAsia="Calibri"/>
          <w:sz w:val="28"/>
          <w:szCs w:val="28"/>
        </w:rPr>
        <w:t>публики Тыва – 38, постановлений Правительства Республики Тыва – 37, ра</w:t>
      </w:r>
      <w:r w:rsidRPr="007B1646">
        <w:rPr>
          <w:rFonts w:eastAsia="Calibri"/>
          <w:sz w:val="28"/>
          <w:szCs w:val="28"/>
        </w:rPr>
        <w:t>с</w:t>
      </w:r>
      <w:r w:rsidRPr="007B1646">
        <w:rPr>
          <w:rFonts w:eastAsia="Calibri"/>
          <w:sz w:val="28"/>
          <w:szCs w:val="28"/>
        </w:rPr>
        <w:t>поряжений Главы Республики Тыва – 17, распоряжений Правительства Рес</w:t>
      </w:r>
      <w:r w:rsidR="005E67DC">
        <w:rPr>
          <w:rFonts w:eastAsia="Calibri"/>
          <w:sz w:val="28"/>
          <w:szCs w:val="28"/>
        </w:rPr>
        <w:t>пу</w:t>
      </w:r>
      <w:r w:rsidR="005E67DC">
        <w:rPr>
          <w:rFonts w:eastAsia="Calibri"/>
          <w:sz w:val="28"/>
          <w:szCs w:val="28"/>
        </w:rPr>
        <w:t>б</w:t>
      </w:r>
      <w:r w:rsidR="005E67DC">
        <w:rPr>
          <w:rFonts w:eastAsia="Calibri"/>
          <w:sz w:val="28"/>
          <w:szCs w:val="28"/>
        </w:rPr>
        <w:t>лики Тыва –</w:t>
      </w:r>
      <w:r w:rsidRPr="007B1646">
        <w:rPr>
          <w:rFonts w:eastAsia="Calibri"/>
          <w:sz w:val="28"/>
          <w:szCs w:val="28"/>
        </w:rPr>
        <w:t xml:space="preserve"> 2. </w:t>
      </w:r>
    </w:p>
    <w:p w14:paraId="572EF8E7" w14:textId="77777777" w:rsidR="00877A7C" w:rsidRPr="007B1646" w:rsidRDefault="00877A7C" w:rsidP="007B1646">
      <w:pPr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В резерв управленческих кадров Республики Тыва включены 7 человек. </w:t>
      </w:r>
      <w:r w:rsidR="00B16DDD" w:rsidRPr="007B1646">
        <w:rPr>
          <w:sz w:val="28"/>
          <w:szCs w:val="28"/>
        </w:rPr>
        <w:t xml:space="preserve">В кадровый резерв органов исполнительной власти Республики Тыва в течение 2023 года включены 62 человека. </w:t>
      </w:r>
    </w:p>
    <w:p w14:paraId="400F96F3" w14:textId="62F4E532" w:rsidR="00963944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В рамках государственной программы Республики Тыва «Содействие з</w:t>
      </w:r>
      <w:r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t>нятости населения на 2020</w:t>
      </w:r>
      <w:r w:rsidR="005E67DC">
        <w:rPr>
          <w:sz w:val="28"/>
          <w:szCs w:val="28"/>
        </w:rPr>
        <w:t>-</w:t>
      </w:r>
      <w:r w:rsidRPr="007B1646">
        <w:rPr>
          <w:sz w:val="28"/>
          <w:szCs w:val="28"/>
        </w:rPr>
        <w:t>2024 годы», а также с целью реализации Указа Гл</w:t>
      </w:r>
      <w:r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lastRenderedPageBreak/>
        <w:t xml:space="preserve">вы Республики Тыва от </w:t>
      </w:r>
      <w:r w:rsidR="002407F2" w:rsidRPr="007B1646">
        <w:rPr>
          <w:sz w:val="28"/>
          <w:szCs w:val="28"/>
        </w:rPr>
        <w:t xml:space="preserve">17 марта 2017 </w:t>
      </w:r>
      <w:r w:rsidRPr="007B1646">
        <w:rPr>
          <w:sz w:val="28"/>
          <w:szCs w:val="28"/>
        </w:rPr>
        <w:t>г. № 62 «О стажировке молодых специ</w:t>
      </w:r>
      <w:r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t>листов в Администрации Главы Республики Тыва и Аппарате Правительства Республики Тыва, органах исполнительной власти Республики Тыва» департ</w:t>
      </w:r>
      <w:r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t xml:space="preserve">ментом по вопросам государственной службы и кадрового резерва </w:t>
      </w:r>
      <w:r w:rsidR="00963944" w:rsidRPr="007B1646">
        <w:rPr>
          <w:sz w:val="28"/>
          <w:szCs w:val="28"/>
        </w:rPr>
        <w:t>в мае</w:t>
      </w:r>
      <w:r w:rsidRPr="007B1646">
        <w:rPr>
          <w:sz w:val="28"/>
          <w:szCs w:val="28"/>
        </w:rPr>
        <w:t xml:space="preserve"> </w:t>
      </w:r>
      <w:r w:rsidR="00963944" w:rsidRPr="007B1646">
        <w:rPr>
          <w:sz w:val="28"/>
          <w:szCs w:val="28"/>
        </w:rPr>
        <w:t>и о</w:t>
      </w:r>
      <w:r w:rsidR="00963944" w:rsidRPr="007B1646">
        <w:rPr>
          <w:sz w:val="28"/>
          <w:szCs w:val="28"/>
        </w:rPr>
        <w:t>к</w:t>
      </w:r>
      <w:r w:rsidR="00963944" w:rsidRPr="007B1646">
        <w:rPr>
          <w:sz w:val="28"/>
          <w:szCs w:val="28"/>
        </w:rPr>
        <w:t xml:space="preserve">тябре </w:t>
      </w:r>
      <w:r w:rsidRPr="007B1646">
        <w:rPr>
          <w:sz w:val="28"/>
          <w:szCs w:val="28"/>
        </w:rPr>
        <w:t xml:space="preserve">2023 г. </w:t>
      </w:r>
      <w:r w:rsidR="00963944" w:rsidRPr="007B1646">
        <w:rPr>
          <w:sz w:val="28"/>
          <w:szCs w:val="28"/>
        </w:rPr>
        <w:t>организован</w:t>
      </w:r>
      <w:r w:rsidR="004E5A31" w:rsidRPr="007B1646">
        <w:rPr>
          <w:sz w:val="28"/>
          <w:szCs w:val="28"/>
        </w:rPr>
        <w:t xml:space="preserve"> конкурсный</w:t>
      </w:r>
      <w:r w:rsidR="00963944" w:rsidRPr="007B1646">
        <w:rPr>
          <w:sz w:val="28"/>
          <w:szCs w:val="28"/>
        </w:rPr>
        <w:t xml:space="preserve"> отбор молодых специалистов для пр</w:t>
      </w:r>
      <w:r w:rsidR="00963944" w:rsidRPr="007B1646">
        <w:rPr>
          <w:sz w:val="28"/>
          <w:szCs w:val="28"/>
        </w:rPr>
        <w:t>о</w:t>
      </w:r>
      <w:r w:rsidR="00963944" w:rsidRPr="007B1646">
        <w:rPr>
          <w:sz w:val="28"/>
          <w:szCs w:val="28"/>
        </w:rPr>
        <w:t xml:space="preserve">хождения стажировок </w:t>
      </w:r>
      <w:r w:rsidR="004E5A31" w:rsidRPr="007B1646">
        <w:rPr>
          <w:sz w:val="28"/>
          <w:szCs w:val="28"/>
        </w:rPr>
        <w:t xml:space="preserve">в органах исполнительной власти Республики Тыва. По результатам конкурса </w:t>
      </w:r>
      <w:r w:rsidR="00131578" w:rsidRPr="007B1646">
        <w:rPr>
          <w:sz w:val="28"/>
          <w:szCs w:val="28"/>
        </w:rPr>
        <w:t>9</w:t>
      </w:r>
      <w:r w:rsidR="00F138C6" w:rsidRPr="007B1646">
        <w:rPr>
          <w:sz w:val="28"/>
          <w:szCs w:val="28"/>
        </w:rPr>
        <w:t xml:space="preserve"> стажеров направлены для прохождения стажировки в:</w:t>
      </w:r>
    </w:p>
    <w:p w14:paraId="311ECABC" w14:textId="755E22F9" w:rsidR="00F138C6" w:rsidRPr="007B1646" w:rsidRDefault="00783502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- Администраци</w:t>
      </w:r>
      <w:r w:rsidR="00131578" w:rsidRPr="007B1646">
        <w:rPr>
          <w:sz w:val="28"/>
          <w:szCs w:val="28"/>
        </w:rPr>
        <w:t>и</w:t>
      </w:r>
      <w:r w:rsidR="00F138C6" w:rsidRPr="007B1646">
        <w:rPr>
          <w:sz w:val="28"/>
          <w:szCs w:val="28"/>
        </w:rPr>
        <w:t xml:space="preserve"> Главы Р</w:t>
      </w:r>
      <w:r w:rsidRPr="007B1646">
        <w:rPr>
          <w:sz w:val="28"/>
          <w:szCs w:val="28"/>
        </w:rPr>
        <w:t xml:space="preserve">еспублики </w:t>
      </w:r>
      <w:r w:rsidR="00F138C6" w:rsidRPr="007B1646">
        <w:rPr>
          <w:sz w:val="28"/>
          <w:szCs w:val="28"/>
        </w:rPr>
        <w:t>Т</w:t>
      </w:r>
      <w:r w:rsidRPr="007B1646">
        <w:rPr>
          <w:sz w:val="28"/>
          <w:szCs w:val="28"/>
        </w:rPr>
        <w:t>ыва</w:t>
      </w:r>
      <w:r w:rsidR="00F138C6" w:rsidRPr="007B1646">
        <w:rPr>
          <w:sz w:val="28"/>
          <w:szCs w:val="28"/>
        </w:rPr>
        <w:t xml:space="preserve"> и Аппарат</w:t>
      </w:r>
      <w:r w:rsidR="00131578" w:rsidRPr="007B1646">
        <w:rPr>
          <w:sz w:val="28"/>
          <w:szCs w:val="28"/>
        </w:rPr>
        <w:t>е</w:t>
      </w:r>
      <w:r w:rsidR="00F138C6" w:rsidRPr="007B1646">
        <w:rPr>
          <w:sz w:val="28"/>
          <w:szCs w:val="28"/>
        </w:rPr>
        <w:t xml:space="preserve"> Правительства Р</w:t>
      </w:r>
      <w:r w:rsidR="00131578" w:rsidRPr="007B1646">
        <w:rPr>
          <w:sz w:val="28"/>
          <w:szCs w:val="28"/>
        </w:rPr>
        <w:t xml:space="preserve">еспублики </w:t>
      </w:r>
      <w:r w:rsidR="00F138C6" w:rsidRPr="007B1646">
        <w:rPr>
          <w:sz w:val="28"/>
          <w:szCs w:val="28"/>
        </w:rPr>
        <w:t>Т</w:t>
      </w:r>
      <w:r w:rsidR="00131578" w:rsidRPr="007B1646">
        <w:rPr>
          <w:sz w:val="28"/>
          <w:szCs w:val="28"/>
        </w:rPr>
        <w:t>ыва</w:t>
      </w:r>
      <w:r w:rsidR="00F138C6" w:rsidRPr="007B1646">
        <w:rPr>
          <w:sz w:val="28"/>
          <w:szCs w:val="28"/>
        </w:rPr>
        <w:t xml:space="preserve"> – 1 чел.;</w:t>
      </w:r>
    </w:p>
    <w:p w14:paraId="05545BB4" w14:textId="3C5A2033" w:rsidR="00783502" w:rsidRPr="007B1646" w:rsidRDefault="00F138C6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- Министерств</w:t>
      </w:r>
      <w:r w:rsidR="00131578"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 xml:space="preserve"> лесного хозяйства и природопользования Р</w:t>
      </w:r>
      <w:r w:rsidR="00783502" w:rsidRPr="007B1646">
        <w:rPr>
          <w:sz w:val="28"/>
          <w:szCs w:val="28"/>
        </w:rPr>
        <w:t xml:space="preserve">еспублики </w:t>
      </w:r>
      <w:r w:rsidRPr="007B1646">
        <w:rPr>
          <w:sz w:val="28"/>
          <w:szCs w:val="28"/>
        </w:rPr>
        <w:t>Т</w:t>
      </w:r>
      <w:r w:rsidR="00783502" w:rsidRPr="007B1646">
        <w:rPr>
          <w:sz w:val="28"/>
          <w:szCs w:val="28"/>
        </w:rPr>
        <w:t>ыва</w:t>
      </w:r>
      <w:r w:rsidRPr="007B1646">
        <w:rPr>
          <w:sz w:val="28"/>
          <w:szCs w:val="28"/>
        </w:rPr>
        <w:t xml:space="preserve"> – </w:t>
      </w:r>
      <w:r w:rsidR="00131578" w:rsidRPr="007B1646">
        <w:rPr>
          <w:sz w:val="28"/>
          <w:szCs w:val="28"/>
        </w:rPr>
        <w:t>2</w:t>
      </w:r>
      <w:r w:rsidRPr="007B1646">
        <w:rPr>
          <w:sz w:val="28"/>
          <w:szCs w:val="28"/>
        </w:rPr>
        <w:t xml:space="preserve"> чел. </w:t>
      </w:r>
    </w:p>
    <w:p w14:paraId="104EADDC" w14:textId="4A83D839" w:rsidR="00F138C6" w:rsidRPr="007B1646" w:rsidRDefault="00F138C6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- Министерств</w:t>
      </w:r>
      <w:r w:rsidR="00131578"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 xml:space="preserve"> строительства Р</w:t>
      </w:r>
      <w:r w:rsidR="00783502" w:rsidRPr="007B1646">
        <w:rPr>
          <w:sz w:val="28"/>
          <w:szCs w:val="28"/>
        </w:rPr>
        <w:t xml:space="preserve">еспублики </w:t>
      </w:r>
      <w:r w:rsidRPr="007B1646">
        <w:rPr>
          <w:sz w:val="28"/>
          <w:szCs w:val="28"/>
        </w:rPr>
        <w:t>Т</w:t>
      </w:r>
      <w:r w:rsidR="00783502" w:rsidRPr="007B1646">
        <w:rPr>
          <w:sz w:val="28"/>
          <w:szCs w:val="28"/>
        </w:rPr>
        <w:t>ыва</w:t>
      </w:r>
      <w:r w:rsidRPr="007B1646">
        <w:rPr>
          <w:sz w:val="28"/>
          <w:szCs w:val="28"/>
        </w:rPr>
        <w:t xml:space="preserve"> – </w:t>
      </w:r>
      <w:r w:rsidR="00131578" w:rsidRPr="007B1646">
        <w:rPr>
          <w:sz w:val="28"/>
          <w:szCs w:val="28"/>
        </w:rPr>
        <w:t>2</w:t>
      </w:r>
      <w:r w:rsidRPr="007B1646">
        <w:rPr>
          <w:sz w:val="28"/>
          <w:szCs w:val="28"/>
        </w:rPr>
        <w:t xml:space="preserve"> чел.;</w:t>
      </w:r>
    </w:p>
    <w:p w14:paraId="35707D81" w14:textId="2F03BEE0" w:rsidR="00F138C6" w:rsidRPr="007B1646" w:rsidRDefault="00F138C6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- Министерств</w:t>
      </w:r>
      <w:r w:rsidR="00131578"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 xml:space="preserve"> образования Р</w:t>
      </w:r>
      <w:r w:rsidR="00834F04" w:rsidRPr="007B1646">
        <w:rPr>
          <w:sz w:val="28"/>
          <w:szCs w:val="28"/>
        </w:rPr>
        <w:t xml:space="preserve">еспублики </w:t>
      </w:r>
      <w:r w:rsidRPr="007B1646">
        <w:rPr>
          <w:sz w:val="28"/>
          <w:szCs w:val="28"/>
        </w:rPr>
        <w:t>Т</w:t>
      </w:r>
      <w:r w:rsidR="00834F04" w:rsidRPr="007B1646">
        <w:rPr>
          <w:sz w:val="28"/>
          <w:szCs w:val="28"/>
        </w:rPr>
        <w:t>ыва</w:t>
      </w:r>
      <w:r w:rsidRPr="007B1646">
        <w:rPr>
          <w:sz w:val="28"/>
          <w:szCs w:val="28"/>
        </w:rPr>
        <w:t xml:space="preserve"> – 1 чел.;</w:t>
      </w:r>
    </w:p>
    <w:p w14:paraId="378B9AA0" w14:textId="4BA5D833" w:rsidR="00F138C6" w:rsidRPr="007B1646" w:rsidRDefault="00F138C6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- Агентств</w:t>
      </w:r>
      <w:r w:rsidR="00131578" w:rsidRPr="007B1646">
        <w:rPr>
          <w:sz w:val="28"/>
          <w:szCs w:val="28"/>
        </w:rPr>
        <w:t>е</w:t>
      </w:r>
      <w:r w:rsidRPr="007B1646">
        <w:rPr>
          <w:sz w:val="28"/>
          <w:szCs w:val="28"/>
        </w:rPr>
        <w:t xml:space="preserve"> по туризму Р</w:t>
      </w:r>
      <w:r w:rsidR="00C8119B" w:rsidRPr="007B1646">
        <w:rPr>
          <w:sz w:val="28"/>
          <w:szCs w:val="28"/>
        </w:rPr>
        <w:t xml:space="preserve">еспублики </w:t>
      </w:r>
      <w:r w:rsidRPr="007B1646">
        <w:rPr>
          <w:sz w:val="28"/>
          <w:szCs w:val="28"/>
        </w:rPr>
        <w:t>Т</w:t>
      </w:r>
      <w:r w:rsidR="00C8119B" w:rsidRPr="007B1646">
        <w:rPr>
          <w:sz w:val="28"/>
          <w:szCs w:val="28"/>
        </w:rPr>
        <w:t>ыва</w:t>
      </w:r>
      <w:r w:rsidRPr="007B1646">
        <w:rPr>
          <w:sz w:val="28"/>
          <w:szCs w:val="28"/>
        </w:rPr>
        <w:t xml:space="preserve"> – 1 чел.</w:t>
      </w:r>
    </w:p>
    <w:p w14:paraId="01B7C106" w14:textId="6704C21A" w:rsidR="00AE2063" w:rsidRPr="007B1646" w:rsidRDefault="00AE2063" w:rsidP="007B16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 Министерств</w:t>
      </w:r>
      <w:r w:rsidR="00131578" w:rsidRPr="007B1646">
        <w:rPr>
          <w:bCs/>
          <w:sz w:val="28"/>
          <w:szCs w:val="28"/>
        </w:rPr>
        <w:t>е</w:t>
      </w:r>
      <w:r w:rsidRPr="007B1646">
        <w:rPr>
          <w:bCs/>
          <w:sz w:val="28"/>
          <w:szCs w:val="28"/>
        </w:rPr>
        <w:t xml:space="preserve"> труда и социальной политики Р</w:t>
      </w:r>
      <w:r w:rsidR="00131578" w:rsidRPr="007B1646">
        <w:rPr>
          <w:bCs/>
          <w:sz w:val="28"/>
          <w:szCs w:val="28"/>
        </w:rPr>
        <w:t xml:space="preserve">еспублики </w:t>
      </w:r>
      <w:r w:rsidRPr="007B1646">
        <w:rPr>
          <w:bCs/>
          <w:sz w:val="28"/>
          <w:szCs w:val="28"/>
        </w:rPr>
        <w:t>Т</w:t>
      </w:r>
      <w:r w:rsidR="00131578" w:rsidRPr="007B1646">
        <w:rPr>
          <w:bCs/>
          <w:sz w:val="28"/>
          <w:szCs w:val="28"/>
        </w:rPr>
        <w:t>ыва</w:t>
      </w:r>
      <w:r w:rsidRPr="007B1646">
        <w:rPr>
          <w:bCs/>
          <w:sz w:val="28"/>
          <w:szCs w:val="28"/>
        </w:rPr>
        <w:t xml:space="preserve"> – 1 чел.;</w:t>
      </w:r>
    </w:p>
    <w:p w14:paraId="0174AEF1" w14:textId="3F0ADE6B" w:rsidR="00AE2063" w:rsidRPr="007B1646" w:rsidRDefault="00AE2063" w:rsidP="007B164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 Министерств</w:t>
      </w:r>
      <w:r w:rsidR="00131578" w:rsidRPr="007B1646">
        <w:rPr>
          <w:bCs/>
          <w:sz w:val="28"/>
          <w:szCs w:val="28"/>
        </w:rPr>
        <w:t>е</w:t>
      </w:r>
      <w:r w:rsidRPr="007B1646">
        <w:rPr>
          <w:bCs/>
          <w:sz w:val="28"/>
          <w:szCs w:val="28"/>
        </w:rPr>
        <w:t xml:space="preserve"> сельского хозяйства и продовольствия Р</w:t>
      </w:r>
      <w:r w:rsidR="00131578" w:rsidRPr="007B1646">
        <w:rPr>
          <w:bCs/>
          <w:sz w:val="28"/>
          <w:szCs w:val="28"/>
        </w:rPr>
        <w:t xml:space="preserve">еспублики </w:t>
      </w:r>
      <w:r w:rsidRPr="007B1646">
        <w:rPr>
          <w:bCs/>
          <w:sz w:val="28"/>
          <w:szCs w:val="28"/>
        </w:rPr>
        <w:t>Т</w:t>
      </w:r>
      <w:r w:rsidR="00131578" w:rsidRPr="007B1646">
        <w:rPr>
          <w:bCs/>
          <w:sz w:val="28"/>
          <w:szCs w:val="28"/>
        </w:rPr>
        <w:t>ыва</w:t>
      </w:r>
      <w:r w:rsidRPr="007B1646">
        <w:rPr>
          <w:bCs/>
          <w:sz w:val="28"/>
          <w:szCs w:val="28"/>
        </w:rPr>
        <w:t xml:space="preserve"> – 1 чел.</w:t>
      </w:r>
    </w:p>
    <w:p w14:paraId="75CE0980" w14:textId="5274CA8A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По итогам стажировки трудоустроены 2 </w:t>
      </w:r>
      <w:r w:rsidR="00EC2322" w:rsidRPr="007B1646">
        <w:rPr>
          <w:sz w:val="28"/>
          <w:szCs w:val="28"/>
        </w:rPr>
        <w:t xml:space="preserve">стажера </w:t>
      </w:r>
      <w:r w:rsidR="005E67DC">
        <w:rPr>
          <w:sz w:val="28"/>
          <w:szCs w:val="28"/>
        </w:rPr>
        <w:t>–</w:t>
      </w:r>
      <w:r w:rsidRPr="007B1646">
        <w:rPr>
          <w:sz w:val="28"/>
          <w:szCs w:val="28"/>
        </w:rPr>
        <w:t xml:space="preserve"> в Министерство лесн</w:t>
      </w:r>
      <w:r w:rsidRPr="007B1646">
        <w:rPr>
          <w:sz w:val="28"/>
          <w:szCs w:val="28"/>
        </w:rPr>
        <w:t>о</w:t>
      </w:r>
      <w:r w:rsidRPr="007B1646">
        <w:rPr>
          <w:sz w:val="28"/>
          <w:szCs w:val="28"/>
        </w:rPr>
        <w:t>го хозяйства и природопользования Р</w:t>
      </w:r>
      <w:r w:rsidR="00320B3C" w:rsidRPr="007B1646">
        <w:rPr>
          <w:sz w:val="28"/>
          <w:szCs w:val="28"/>
        </w:rPr>
        <w:t xml:space="preserve">еспублики </w:t>
      </w:r>
      <w:r w:rsidRPr="007B1646">
        <w:rPr>
          <w:sz w:val="28"/>
          <w:szCs w:val="28"/>
        </w:rPr>
        <w:t>Т</w:t>
      </w:r>
      <w:r w:rsidR="00320B3C" w:rsidRPr="007B1646">
        <w:rPr>
          <w:sz w:val="28"/>
          <w:szCs w:val="28"/>
        </w:rPr>
        <w:t>ыва и</w:t>
      </w:r>
      <w:r w:rsidRPr="007B1646">
        <w:rPr>
          <w:sz w:val="28"/>
          <w:szCs w:val="28"/>
        </w:rPr>
        <w:t xml:space="preserve"> Министерство фина</w:t>
      </w:r>
      <w:r w:rsidRPr="007B1646">
        <w:rPr>
          <w:sz w:val="28"/>
          <w:szCs w:val="28"/>
        </w:rPr>
        <w:t>н</w:t>
      </w:r>
      <w:r w:rsidRPr="007B1646">
        <w:rPr>
          <w:sz w:val="28"/>
          <w:szCs w:val="28"/>
        </w:rPr>
        <w:t>сов Р</w:t>
      </w:r>
      <w:r w:rsidR="00320B3C" w:rsidRPr="007B1646">
        <w:rPr>
          <w:sz w:val="28"/>
          <w:szCs w:val="28"/>
        </w:rPr>
        <w:t xml:space="preserve">еспублики </w:t>
      </w:r>
      <w:r w:rsidRPr="007B1646">
        <w:rPr>
          <w:sz w:val="28"/>
          <w:szCs w:val="28"/>
        </w:rPr>
        <w:t>Т</w:t>
      </w:r>
      <w:r w:rsidR="00320B3C" w:rsidRPr="007B1646">
        <w:rPr>
          <w:sz w:val="28"/>
          <w:szCs w:val="28"/>
        </w:rPr>
        <w:t>ыва</w:t>
      </w:r>
      <w:r w:rsidRPr="007B1646">
        <w:rPr>
          <w:sz w:val="28"/>
          <w:szCs w:val="28"/>
        </w:rPr>
        <w:t>.</w:t>
      </w:r>
    </w:p>
    <w:p w14:paraId="0AE373B4" w14:textId="27B91A9A" w:rsidR="004F0BC8" w:rsidRPr="007B1646" w:rsidRDefault="00E25F6A" w:rsidP="007B1646">
      <w:pPr>
        <w:ind w:firstLine="709"/>
        <w:jc w:val="both"/>
        <w:rPr>
          <w:rFonts w:cs="Calibri"/>
          <w:bCs/>
          <w:sz w:val="28"/>
          <w:szCs w:val="28"/>
        </w:rPr>
      </w:pPr>
      <w:r w:rsidRPr="007B1646">
        <w:rPr>
          <w:rFonts w:eastAsia="Calibri"/>
          <w:sz w:val="28"/>
          <w:szCs w:val="28"/>
        </w:rPr>
        <w:t>По мероприятию 2 «</w:t>
      </w:r>
      <w:r w:rsidRPr="007B1646">
        <w:rPr>
          <w:sz w:val="28"/>
          <w:szCs w:val="28"/>
        </w:rPr>
        <w:t>Совершенствование системы профессионального развития гражданских служащих и лиц, включенных в резерв управленческих кадров</w:t>
      </w:r>
      <w:r w:rsidRPr="007B1646">
        <w:rPr>
          <w:rFonts w:eastAsia="Calibri"/>
          <w:sz w:val="28"/>
          <w:szCs w:val="28"/>
        </w:rPr>
        <w:t>»</w:t>
      </w:r>
      <w:r w:rsidR="008F4CE8" w:rsidRPr="007B1646">
        <w:rPr>
          <w:rFonts w:eastAsia="Calibri"/>
          <w:sz w:val="28"/>
          <w:szCs w:val="28"/>
        </w:rPr>
        <w:t xml:space="preserve"> п</w:t>
      </w:r>
      <w:r w:rsidRPr="007B1646">
        <w:rPr>
          <w:bCs/>
          <w:sz w:val="28"/>
          <w:szCs w:val="28"/>
        </w:rPr>
        <w:t xml:space="preserve">о </w:t>
      </w:r>
      <w:r w:rsidR="004F0BC8" w:rsidRPr="007B1646">
        <w:rPr>
          <w:bCs/>
          <w:sz w:val="28"/>
          <w:szCs w:val="28"/>
        </w:rPr>
        <w:t>8</w:t>
      </w:r>
      <w:r w:rsidRPr="007B1646">
        <w:rPr>
          <w:bCs/>
          <w:sz w:val="28"/>
          <w:szCs w:val="28"/>
        </w:rPr>
        <w:t xml:space="preserve"> программам повышения квалификации </w:t>
      </w:r>
      <w:r w:rsidR="004F0BC8" w:rsidRPr="007B1646">
        <w:rPr>
          <w:bCs/>
          <w:sz w:val="28"/>
          <w:szCs w:val="28"/>
        </w:rPr>
        <w:t>и 1 программе професси</w:t>
      </w:r>
      <w:r w:rsidR="004F0BC8" w:rsidRPr="007B1646">
        <w:rPr>
          <w:bCs/>
          <w:sz w:val="28"/>
          <w:szCs w:val="28"/>
        </w:rPr>
        <w:t>о</w:t>
      </w:r>
      <w:r w:rsidR="004F0BC8" w:rsidRPr="007B1646">
        <w:rPr>
          <w:bCs/>
          <w:sz w:val="28"/>
          <w:szCs w:val="28"/>
        </w:rPr>
        <w:t xml:space="preserve">нальной переподготовки </w:t>
      </w:r>
      <w:r w:rsidRPr="007B1646">
        <w:rPr>
          <w:bCs/>
          <w:sz w:val="28"/>
          <w:szCs w:val="28"/>
        </w:rPr>
        <w:t>заключены контракты на общую сумму 604 078,50 рублей и обучены 132 государственных гражданских служащих Республики Тыва</w:t>
      </w:r>
      <w:r w:rsidR="004F0BC8" w:rsidRPr="007B1646">
        <w:rPr>
          <w:bCs/>
          <w:sz w:val="28"/>
          <w:szCs w:val="28"/>
        </w:rPr>
        <w:t>:</w:t>
      </w:r>
    </w:p>
    <w:p w14:paraId="53C992D1" w14:textId="20D97D9E" w:rsidR="004F0BC8" w:rsidRPr="007B1646" w:rsidRDefault="004F0BC8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 xml:space="preserve">- </w:t>
      </w:r>
      <w:r w:rsidR="00E25F6A" w:rsidRPr="007B1646">
        <w:rPr>
          <w:bCs/>
          <w:sz w:val="28"/>
          <w:szCs w:val="28"/>
        </w:rPr>
        <w:t xml:space="preserve">«Администрирование ОС Astra Linux Special Edition 1.7.» </w:t>
      </w:r>
      <w:r w:rsidR="005E67DC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 xml:space="preserve"> 1 чел. (</w:t>
      </w:r>
      <w:r w:rsidR="00E25F6A" w:rsidRPr="007B1646">
        <w:rPr>
          <w:bCs/>
          <w:sz w:val="28"/>
          <w:szCs w:val="28"/>
        </w:rPr>
        <w:t>48 330 рублей</w:t>
      </w:r>
      <w:r w:rsidRPr="007B1646">
        <w:rPr>
          <w:bCs/>
          <w:sz w:val="28"/>
          <w:szCs w:val="28"/>
        </w:rPr>
        <w:t>);</w:t>
      </w:r>
    </w:p>
    <w:p w14:paraId="652D2F86" w14:textId="7F99E68C" w:rsidR="004F0BC8" w:rsidRPr="007B1646" w:rsidRDefault="004F0BC8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 xml:space="preserve">- </w:t>
      </w:r>
      <w:r w:rsidR="00E25F6A" w:rsidRPr="007B1646">
        <w:rPr>
          <w:bCs/>
          <w:sz w:val="28"/>
          <w:szCs w:val="28"/>
        </w:rPr>
        <w:t>«Техническая защита информации. Организация защиты информации ограниченного доступа, не содержащей сведения, составляющие государстве</w:t>
      </w:r>
      <w:r w:rsidR="00E25F6A" w:rsidRPr="007B1646">
        <w:rPr>
          <w:bCs/>
          <w:sz w:val="28"/>
          <w:szCs w:val="28"/>
        </w:rPr>
        <w:t>н</w:t>
      </w:r>
      <w:r w:rsidR="00E25F6A" w:rsidRPr="007B1646">
        <w:rPr>
          <w:bCs/>
          <w:sz w:val="28"/>
          <w:szCs w:val="28"/>
        </w:rPr>
        <w:t xml:space="preserve">ную тайну» </w:t>
      </w:r>
      <w:r w:rsidR="005E67DC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 xml:space="preserve"> 1 чел. (</w:t>
      </w:r>
      <w:r w:rsidR="00E25F6A" w:rsidRPr="007B1646">
        <w:rPr>
          <w:bCs/>
          <w:sz w:val="28"/>
          <w:szCs w:val="28"/>
        </w:rPr>
        <w:t>50 333,33 рублей</w:t>
      </w:r>
      <w:r w:rsidRPr="007B1646">
        <w:rPr>
          <w:bCs/>
          <w:sz w:val="28"/>
          <w:szCs w:val="28"/>
        </w:rPr>
        <w:t>);</w:t>
      </w:r>
    </w:p>
    <w:p w14:paraId="452DD7FE" w14:textId="6B41517D" w:rsidR="004F0BC8" w:rsidRPr="007B1646" w:rsidRDefault="004F0BC8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</w:t>
      </w:r>
      <w:r w:rsidR="00E25F6A" w:rsidRPr="007B1646">
        <w:rPr>
          <w:bCs/>
          <w:sz w:val="28"/>
          <w:szCs w:val="28"/>
        </w:rPr>
        <w:t xml:space="preserve"> «Информационная безопасность. Обеспечение защиты информации ограниченного доступа, не содержащей сведения, составляющие государстве</w:t>
      </w:r>
      <w:r w:rsidR="00E25F6A" w:rsidRPr="007B1646">
        <w:rPr>
          <w:bCs/>
          <w:sz w:val="28"/>
          <w:szCs w:val="28"/>
        </w:rPr>
        <w:t>н</w:t>
      </w:r>
      <w:r w:rsidR="00E25F6A" w:rsidRPr="007B1646">
        <w:rPr>
          <w:bCs/>
          <w:sz w:val="28"/>
          <w:szCs w:val="28"/>
        </w:rPr>
        <w:t xml:space="preserve">ную тайну, некриптографическими и криптографическими методами» </w:t>
      </w:r>
      <w:r w:rsidR="005E67DC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 xml:space="preserve"> 1 чел. (</w:t>
      </w:r>
      <w:r w:rsidR="00E25F6A" w:rsidRPr="007B1646">
        <w:rPr>
          <w:bCs/>
          <w:sz w:val="28"/>
          <w:szCs w:val="28"/>
        </w:rPr>
        <w:t>117 333,33 рублей</w:t>
      </w:r>
      <w:r w:rsidRPr="007B1646">
        <w:rPr>
          <w:bCs/>
          <w:sz w:val="28"/>
          <w:szCs w:val="28"/>
        </w:rPr>
        <w:t>);</w:t>
      </w:r>
    </w:p>
    <w:p w14:paraId="253AC0C3" w14:textId="08B10A4D" w:rsidR="004F0BC8" w:rsidRPr="007B1646" w:rsidRDefault="004F0BC8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</w:t>
      </w:r>
      <w:r w:rsidR="00E25F6A" w:rsidRPr="007B1646">
        <w:rPr>
          <w:bCs/>
          <w:sz w:val="28"/>
          <w:szCs w:val="28"/>
        </w:rPr>
        <w:t xml:space="preserve"> «Антитеррористическая защищенность» </w:t>
      </w:r>
      <w:r w:rsidR="005E67DC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 xml:space="preserve"> 29 чел. (</w:t>
      </w:r>
      <w:r w:rsidR="00E25F6A" w:rsidRPr="007B1646">
        <w:rPr>
          <w:bCs/>
          <w:sz w:val="28"/>
          <w:szCs w:val="28"/>
        </w:rPr>
        <w:t>54 864,90 рублей</w:t>
      </w:r>
      <w:r w:rsidRPr="007B1646">
        <w:rPr>
          <w:bCs/>
          <w:sz w:val="28"/>
          <w:szCs w:val="28"/>
        </w:rPr>
        <w:t>);</w:t>
      </w:r>
    </w:p>
    <w:p w14:paraId="4908841C" w14:textId="419257F0" w:rsidR="004F0BC8" w:rsidRPr="007B1646" w:rsidRDefault="004F0BC8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 xml:space="preserve">- </w:t>
      </w:r>
      <w:r w:rsidR="00E25F6A" w:rsidRPr="007B1646">
        <w:rPr>
          <w:bCs/>
          <w:sz w:val="28"/>
          <w:szCs w:val="28"/>
        </w:rPr>
        <w:t>«Управление персоналом государственной гражданской службы: кадр</w:t>
      </w:r>
      <w:r w:rsidR="00E25F6A" w:rsidRPr="007B1646">
        <w:rPr>
          <w:bCs/>
          <w:sz w:val="28"/>
          <w:szCs w:val="28"/>
        </w:rPr>
        <w:t>о</w:t>
      </w:r>
      <w:r w:rsidR="00E25F6A" w:rsidRPr="007B1646">
        <w:rPr>
          <w:bCs/>
          <w:sz w:val="28"/>
          <w:szCs w:val="28"/>
        </w:rPr>
        <w:t xml:space="preserve">вые технологии и кадровая безопасность» </w:t>
      </w:r>
      <w:r w:rsidR="00A63D86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>10 чел. (</w:t>
      </w:r>
      <w:r w:rsidR="00E25F6A" w:rsidRPr="007B1646">
        <w:rPr>
          <w:bCs/>
          <w:sz w:val="28"/>
          <w:szCs w:val="28"/>
        </w:rPr>
        <w:t>71 169,07 рублей</w:t>
      </w:r>
      <w:r w:rsidRPr="007B1646">
        <w:rPr>
          <w:bCs/>
          <w:sz w:val="28"/>
          <w:szCs w:val="28"/>
        </w:rPr>
        <w:t>);</w:t>
      </w:r>
    </w:p>
    <w:p w14:paraId="0D5710C8" w14:textId="296A004B" w:rsidR="00A41F65" w:rsidRPr="007B1646" w:rsidRDefault="004F0BC8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</w:t>
      </w:r>
      <w:r w:rsidR="00E25F6A" w:rsidRPr="007B1646">
        <w:rPr>
          <w:bCs/>
          <w:sz w:val="28"/>
          <w:szCs w:val="28"/>
        </w:rPr>
        <w:t xml:space="preserve"> «Управление государственными и муниципальными закупками» </w:t>
      </w:r>
      <w:r w:rsidR="00A63D86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 xml:space="preserve"> </w:t>
      </w:r>
      <w:r w:rsidR="00A41F65" w:rsidRPr="007B1646">
        <w:rPr>
          <w:bCs/>
          <w:sz w:val="28"/>
          <w:szCs w:val="28"/>
        </w:rPr>
        <w:t>30 чел. (</w:t>
      </w:r>
      <w:r w:rsidR="00E25F6A" w:rsidRPr="007B1646">
        <w:rPr>
          <w:bCs/>
          <w:sz w:val="28"/>
          <w:szCs w:val="28"/>
        </w:rPr>
        <w:t>15 542,97 рублей</w:t>
      </w:r>
      <w:r w:rsidR="00A41F65" w:rsidRPr="007B1646">
        <w:rPr>
          <w:bCs/>
          <w:sz w:val="28"/>
          <w:szCs w:val="28"/>
        </w:rPr>
        <w:t>);</w:t>
      </w:r>
    </w:p>
    <w:p w14:paraId="515677AA" w14:textId="4CAB1635" w:rsidR="00A41F65" w:rsidRPr="007B1646" w:rsidRDefault="00A41F65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</w:t>
      </w:r>
      <w:r w:rsidR="00E25F6A" w:rsidRPr="007B1646">
        <w:rPr>
          <w:bCs/>
          <w:sz w:val="28"/>
          <w:szCs w:val="28"/>
        </w:rPr>
        <w:t xml:space="preserve"> «Управленческие навыки руководителя» </w:t>
      </w:r>
      <w:r w:rsidR="00A63D86">
        <w:rPr>
          <w:bCs/>
          <w:sz w:val="28"/>
          <w:szCs w:val="28"/>
        </w:rPr>
        <w:t>–</w:t>
      </w:r>
      <w:r w:rsidRPr="007B1646">
        <w:rPr>
          <w:bCs/>
          <w:sz w:val="28"/>
          <w:szCs w:val="28"/>
        </w:rPr>
        <w:t xml:space="preserve"> 10 чел. (</w:t>
      </w:r>
      <w:r w:rsidR="00E25F6A" w:rsidRPr="007B1646">
        <w:rPr>
          <w:bCs/>
          <w:sz w:val="28"/>
          <w:szCs w:val="28"/>
        </w:rPr>
        <w:t>75 971,57 рублей</w:t>
      </w:r>
      <w:r w:rsidRPr="007B1646">
        <w:rPr>
          <w:bCs/>
          <w:sz w:val="28"/>
          <w:szCs w:val="28"/>
        </w:rPr>
        <w:t>);</w:t>
      </w:r>
    </w:p>
    <w:p w14:paraId="310C005A" w14:textId="7304D2E1" w:rsidR="00B04A29" w:rsidRPr="007B1646" w:rsidRDefault="00A41F65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bCs/>
          <w:sz w:val="28"/>
          <w:szCs w:val="28"/>
        </w:rPr>
        <w:t>-</w:t>
      </w:r>
      <w:r w:rsidR="00E25F6A" w:rsidRPr="007B1646">
        <w:rPr>
          <w:bCs/>
          <w:sz w:val="28"/>
          <w:szCs w:val="28"/>
        </w:rPr>
        <w:t xml:space="preserve"> «Мобилизационная подготовка в органах государственной власти суб</w:t>
      </w:r>
      <w:r w:rsidR="00E25F6A" w:rsidRPr="007B1646">
        <w:rPr>
          <w:bCs/>
          <w:sz w:val="28"/>
          <w:szCs w:val="28"/>
        </w:rPr>
        <w:t>ъ</w:t>
      </w:r>
      <w:r w:rsidR="00E25F6A" w:rsidRPr="007B1646">
        <w:rPr>
          <w:bCs/>
          <w:sz w:val="28"/>
          <w:szCs w:val="28"/>
        </w:rPr>
        <w:t xml:space="preserve">ектов Российской Федерации, органов местного самоуправления, организациях и учреждениях» </w:t>
      </w:r>
      <w:r w:rsidR="00A63D86">
        <w:rPr>
          <w:bCs/>
          <w:sz w:val="28"/>
          <w:szCs w:val="28"/>
        </w:rPr>
        <w:t>–</w:t>
      </w:r>
      <w:r w:rsidR="00B04A29" w:rsidRPr="007B1646">
        <w:rPr>
          <w:bCs/>
          <w:sz w:val="28"/>
          <w:szCs w:val="28"/>
        </w:rPr>
        <w:t xml:space="preserve"> 1 чел. (</w:t>
      </w:r>
      <w:r w:rsidR="00E25F6A" w:rsidRPr="007B1646">
        <w:rPr>
          <w:bCs/>
          <w:sz w:val="28"/>
          <w:szCs w:val="28"/>
        </w:rPr>
        <w:t xml:space="preserve">40 533,33 </w:t>
      </w:r>
      <w:r w:rsidR="00B04A29" w:rsidRPr="007B1646">
        <w:rPr>
          <w:bCs/>
          <w:sz w:val="28"/>
          <w:szCs w:val="28"/>
        </w:rPr>
        <w:t xml:space="preserve">рублей). </w:t>
      </w:r>
    </w:p>
    <w:p w14:paraId="24B5139C" w14:textId="1B1AFDAC" w:rsidR="00E25F6A" w:rsidRPr="007B1646" w:rsidRDefault="00B04A29" w:rsidP="007B1646">
      <w:pPr>
        <w:shd w:val="clear" w:color="auto" w:fill="FFFFFF"/>
        <w:ind w:firstLine="709"/>
        <w:jc w:val="both"/>
        <w:rPr>
          <w:sz w:val="28"/>
          <w:szCs w:val="28"/>
        </w:rPr>
      </w:pPr>
      <w:r w:rsidRPr="007B1646">
        <w:rPr>
          <w:bCs/>
          <w:sz w:val="28"/>
          <w:szCs w:val="28"/>
        </w:rPr>
        <w:lastRenderedPageBreak/>
        <w:t>П</w:t>
      </w:r>
      <w:r w:rsidR="00E25F6A" w:rsidRPr="007B1646">
        <w:rPr>
          <w:bCs/>
          <w:sz w:val="28"/>
          <w:szCs w:val="28"/>
        </w:rPr>
        <w:t>о программе повышения квалификации «Актуальные вопросы делопр</w:t>
      </w:r>
      <w:r w:rsidR="00E25F6A" w:rsidRPr="007B1646">
        <w:rPr>
          <w:bCs/>
          <w:sz w:val="28"/>
          <w:szCs w:val="28"/>
        </w:rPr>
        <w:t>о</w:t>
      </w:r>
      <w:r w:rsidR="00E25F6A" w:rsidRPr="007B1646">
        <w:rPr>
          <w:bCs/>
          <w:sz w:val="28"/>
          <w:szCs w:val="28"/>
        </w:rPr>
        <w:t>изводства и архивного хранения документов в региональных органах госуда</w:t>
      </w:r>
      <w:r w:rsidR="00E25F6A" w:rsidRPr="007B1646">
        <w:rPr>
          <w:bCs/>
          <w:sz w:val="28"/>
          <w:szCs w:val="28"/>
        </w:rPr>
        <w:t>р</w:t>
      </w:r>
      <w:r w:rsidR="00E25F6A" w:rsidRPr="007B1646">
        <w:rPr>
          <w:bCs/>
          <w:sz w:val="28"/>
          <w:szCs w:val="28"/>
        </w:rPr>
        <w:t xml:space="preserve">ственной власти» </w:t>
      </w:r>
      <w:r w:rsidRPr="007B1646">
        <w:rPr>
          <w:bCs/>
          <w:sz w:val="28"/>
          <w:szCs w:val="28"/>
        </w:rPr>
        <w:t xml:space="preserve">24 </w:t>
      </w:r>
      <w:r w:rsidR="005D066A" w:rsidRPr="007B1646">
        <w:rPr>
          <w:bCs/>
          <w:sz w:val="28"/>
          <w:szCs w:val="28"/>
        </w:rPr>
        <w:t xml:space="preserve">государственных </w:t>
      </w:r>
      <w:r w:rsidRPr="007B1646">
        <w:rPr>
          <w:bCs/>
          <w:sz w:val="28"/>
          <w:szCs w:val="28"/>
        </w:rPr>
        <w:t>гражданских служащих обучены на о</w:t>
      </w:r>
      <w:r w:rsidRPr="007B1646">
        <w:rPr>
          <w:bCs/>
          <w:sz w:val="28"/>
          <w:szCs w:val="28"/>
        </w:rPr>
        <w:t>с</w:t>
      </w:r>
      <w:r w:rsidRPr="007B1646">
        <w:rPr>
          <w:bCs/>
          <w:sz w:val="28"/>
          <w:szCs w:val="28"/>
        </w:rPr>
        <w:t>новании</w:t>
      </w:r>
      <w:r w:rsidRPr="007B1646">
        <w:rPr>
          <w:sz w:val="28"/>
          <w:szCs w:val="28"/>
        </w:rPr>
        <w:t xml:space="preserve"> государственных образовательных сертификатов </w:t>
      </w:r>
      <w:r w:rsidR="005D066A" w:rsidRPr="007B1646">
        <w:rPr>
          <w:sz w:val="28"/>
          <w:szCs w:val="28"/>
        </w:rPr>
        <w:t>в соответствии с п</w:t>
      </w:r>
      <w:r w:rsidR="005D066A" w:rsidRPr="007B1646">
        <w:rPr>
          <w:sz w:val="28"/>
          <w:szCs w:val="28"/>
        </w:rPr>
        <w:t>о</w:t>
      </w:r>
      <w:r w:rsidR="005D066A" w:rsidRPr="007B1646">
        <w:rPr>
          <w:sz w:val="28"/>
          <w:szCs w:val="28"/>
        </w:rPr>
        <w:t xml:space="preserve">становлением Правительства Республики Тыва от 18 августа 2020 г. № 374 </w:t>
      </w:r>
      <w:r w:rsidR="00A63D86">
        <w:rPr>
          <w:sz w:val="28"/>
          <w:szCs w:val="28"/>
        </w:rPr>
        <w:br/>
      </w:r>
      <w:r w:rsidR="005D066A" w:rsidRPr="007B1646">
        <w:rPr>
          <w:sz w:val="28"/>
          <w:szCs w:val="28"/>
        </w:rPr>
        <w:t>«</w:t>
      </w:r>
      <w:r w:rsidR="005D066A" w:rsidRPr="007B1646">
        <w:rPr>
          <w:color w:val="1A1A1A"/>
          <w:sz w:val="28"/>
          <w:szCs w:val="28"/>
        </w:rPr>
        <w:t>О порядке формирования и утверждения показателей дополнительного пр</w:t>
      </w:r>
      <w:r w:rsidR="005D066A" w:rsidRPr="007B1646">
        <w:rPr>
          <w:color w:val="1A1A1A"/>
          <w:sz w:val="28"/>
          <w:szCs w:val="28"/>
        </w:rPr>
        <w:t>о</w:t>
      </w:r>
      <w:r w:rsidR="005D066A" w:rsidRPr="007B1646">
        <w:rPr>
          <w:color w:val="1A1A1A"/>
          <w:sz w:val="28"/>
          <w:szCs w:val="28"/>
        </w:rPr>
        <w:t>фессионального образования государственных гражданских служащих Респу</w:t>
      </w:r>
      <w:r w:rsidR="005D066A" w:rsidRPr="007B1646">
        <w:rPr>
          <w:color w:val="1A1A1A"/>
          <w:sz w:val="28"/>
          <w:szCs w:val="28"/>
        </w:rPr>
        <w:t>б</w:t>
      </w:r>
      <w:r w:rsidR="005D066A" w:rsidRPr="007B1646">
        <w:rPr>
          <w:color w:val="1A1A1A"/>
          <w:sz w:val="28"/>
          <w:szCs w:val="28"/>
        </w:rPr>
        <w:t>лики Тыва на основании государственных образовательных сертификатов</w:t>
      </w:r>
      <w:r w:rsidR="00182E60" w:rsidRPr="007B1646">
        <w:rPr>
          <w:color w:val="1A1A1A"/>
          <w:sz w:val="28"/>
          <w:szCs w:val="28"/>
        </w:rPr>
        <w:t xml:space="preserve"> </w:t>
      </w:r>
      <w:r w:rsidR="005D066A" w:rsidRPr="007B1646">
        <w:rPr>
          <w:color w:val="1A1A1A"/>
          <w:sz w:val="28"/>
          <w:szCs w:val="28"/>
        </w:rPr>
        <w:t>на дополнительное профессиональное образование</w:t>
      </w:r>
      <w:r w:rsidR="00182E60" w:rsidRPr="007B1646">
        <w:rPr>
          <w:color w:val="1A1A1A"/>
          <w:sz w:val="28"/>
          <w:szCs w:val="28"/>
        </w:rPr>
        <w:t>»</w:t>
      </w:r>
      <w:r w:rsidR="005D066A" w:rsidRPr="007B1646">
        <w:rPr>
          <w:color w:val="1A1A1A"/>
          <w:sz w:val="28"/>
          <w:szCs w:val="28"/>
        </w:rPr>
        <w:t xml:space="preserve"> </w:t>
      </w:r>
      <w:r w:rsidRPr="007B1646">
        <w:rPr>
          <w:sz w:val="28"/>
          <w:szCs w:val="28"/>
        </w:rPr>
        <w:t>(</w:t>
      </w:r>
      <w:r w:rsidR="00F47F05" w:rsidRPr="007B1646">
        <w:rPr>
          <w:sz w:val="28"/>
          <w:szCs w:val="28"/>
        </w:rPr>
        <w:t>оплата образовательной о</w:t>
      </w:r>
      <w:r w:rsidR="00F47F05" w:rsidRPr="007B1646">
        <w:rPr>
          <w:sz w:val="28"/>
          <w:szCs w:val="28"/>
        </w:rPr>
        <w:t>р</w:t>
      </w:r>
      <w:r w:rsidR="00F47F05" w:rsidRPr="007B1646">
        <w:rPr>
          <w:sz w:val="28"/>
          <w:szCs w:val="28"/>
        </w:rPr>
        <w:t xml:space="preserve">ганизации – исполнителю образовательной услуги грантов в виде субсидий в размере </w:t>
      </w:r>
      <w:r w:rsidR="00E25F6A" w:rsidRPr="007B1646">
        <w:rPr>
          <w:sz w:val="28"/>
          <w:szCs w:val="28"/>
        </w:rPr>
        <w:t>130 000 рублей</w:t>
      </w:r>
      <w:r w:rsidRPr="007B1646">
        <w:rPr>
          <w:sz w:val="28"/>
          <w:szCs w:val="28"/>
        </w:rPr>
        <w:t>).</w:t>
      </w:r>
      <w:r w:rsidR="00E25F6A" w:rsidRPr="007B1646">
        <w:rPr>
          <w:sz w:val="28"/>
          <w:szCs w:val="28"/>
        </w:rPr>
        <w:t xml:space="preserve"> </w:t>
      </w:r>
    </w:p>
    <w:p w14:paraId="0831B574" w14:textId="2A353036" w:rsidR="00E25F6A" w:rsidRPr="007B1646" w:rsidRDefault="00E25F6A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rFonts w:cs="Calibri"/>
          <w:bCs/>
          <w:sz w:val="28"/>
          <w:szCs w:val="28"/>
        </w:rPr>
        <w:t xml:space="preserve">В рамках организации развития иных форм профессионального развития государственных гражданских служащих </w:t>
      </w:r>
      <w:r w:rsidR="00D74B85" w:rsidRPr="007B1646">
        <w:rPr>
          <w:rFonts w:cs="Calibri"/>
          <w:bCs/>
          <w:sz w:val="28"/>
          <w:szCs w:val="28"/>
        </w:rPr>
        <w:t>в 2024 году проведен</w:t>
      </w:r>
      <w:r w:rsidR="005B4AA7">
        <w:rPr>
          <w:rFonts w:cs="Calibri"/>
          <w:bCs/>
          <w:sz w:val="28"/>
          <w:szCs w:val="28"/>
        </w:rPr>
        <w:t>о</w:t>
      </w:r>
      <w:r w:rsidR="00D74B85" w:rsidRPr="007B1646">
        <w:rPr>
          <w:rFonts w:cs="Calibri"/>
          <w:bCs/>
          <w:sz w:val="28"/>
          <w:szCs w:val="28"/>
        </w:rPr>
        <w:t xml:space="preserve"> 12 </w:t>
      </w:r>
      <w:r w:rsidR="00D74B85" w:rsidRPr="007B1646">
        <w:rPr>
          <w:sz w:val="28"/>
          <w:szCs w:val="28"/>
        </w:rPr>
        <w:t>обучающих семинаров, совещаний и иных мероприятий по актуальным вопросам гражда</w:t>
      </w:r>
      <w:r w:rsidR="00D74B85" w:rsidRPr="007B1646">
        <w:rPr>
          <w:sz w:val="28"/>
          <w:szCs w:val="28"/>
        </w:rPr>
        <w:t>н</w:t>
      </w:r>
      <w:r w:rsidR="00D74B85" w:rsidRPr="007B1646">
        <w:rPr>
          <w:sz w:val="28"/>
          <w:szCs w:val="28"/>
        </w:rPr>
        <w:t>ской службы</w:t>
      </w:r>
      <w:r w:rsidR="00A231E2" w:rsidRPr="007B1646">
        <w:rPr>
          <w:sz w:val="28"/>
          <w:szCs w:val="28"/>
        </w:rPr>
        <w:t>.</w:t>
      </w:r>
    </w:p>
    <w:p w14:paraId="760AD03F" w14:textId="62112E99" w:rsidR="00E25F6A" w:rsidRPr="007B1646" w:rsidRDefault="00E25F6A" w:rsidP="007B164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646">
        <w:rPr>
          <w:rFonts w:ascii="Times New Roman" w:eastAsia="Calibri" w:hAnsi="Times New Roman" w:cs="Times New Roman"/>
          <w:bCs/>
          <w:sz w:val="28"/>
          <w:szCs w:val="28"/>
        </w:rPr>
        <w:t>В целях реализации мероприятия 3 «</w:t>
      </w:r>
      <w:r w:rsidRPr="007B1646">
        <w:rPr>
          <w:rFonts w:ascii="Times New Roman" w:hAnsi="Times New Roman" w:cs="Times New Roman"/>
          <w:sz w:val="28"/>
          <w:szCs w:val="28"/>
        </w:rPr>
        <w:t>Построение эффективной системы мотивации, стимулирования на государственной гражданской службе</w:t>
      </w:r>
      <w:r w:rsidRPr="007B164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A231E2" w:rsidRPr="007B1646"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 w:rsidRPr="007B1646">
        <w:rPr>
          <w:rFonts w:ascii="Times New Roman" w:hAnsi="Times New Roman" w:cs="Times New Roman"/>
          <w:sz w:val="28"/>
          <w:szCs w:val="28"/>
        </w:rPr>
        <w:t>ринят Указ</w:t>
      </w:r>
      <w:r w:rsidR="00A63D86">
        <w:rPr>
          <w:rFonts w:ascii="Times New Roman" w:hAnsi="Times New Roman" w:cs="Times New Roman"/>
          <w:sz w:val="28"/>
          <w:szCs w:val="28"/>
        </w:rPr>
        <w:t xml:space="preserve"> Главы Республики Тыва от 19 июня </w:t>
      </w:r>
      <w:r w:rsidRPr="007B1646">
        <w:rPr>
          <w:rFonts w:ascii="Times New Roman" w:hAnsi="Times New Roman" w:cs="Times New Roman"/>
          <w:sz w:val="28"/>
          <w:szCs w:val="28"/>
        </w:rPr>
        <w:t>2023 г. № 208 «О конкурсе на звание «Лучший государственный гражданский служащий Республики Тыва».</w:t>
      </w:r>
    </w:p>
    <w:p w14:paraId="17E3E811" w14:textId="77777777" w:rsidR="00E25F6A" w:rsidRPr="007B1646" w:rsidRDefault="00E25F6A" w:rsidP="007B164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Конкурс организован в целях повышения престижа государственной гражданской службы и построения эффективной системы стимулирования на государственной гражданской службе.</w:t>
      </w:r>
    </w:p>
    <w:p w14:paraId="11BCC670" w14:textId="652FF812" w:rsidR="00E25F6A" w:rsidRPr="007B1646" w:rsidRDefault="00691749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Для участия в конкурсе в</w:t>
      </w:r>
      <w:r w:rsidR="00C3781C" w:rsidRPr="007B1646">
        <w:rPr>
          <w:sz w:val="28"/>
          <w:szCs w:val="28"/>
        </w:rPr>
        <w:t xml:space="preserve">сего подано 29 заявок. </w:t>
      </w:r>
      <w:r w:rsidR="00E25F6A" w:rsidRPr="007B1646">
        <w:rPr>
          <w:sz w:val="28"/>
          <w:szCs w:val="28"/>
        </w:rPr>
        <w:t>По результатам конкур</w:t>
      </w:r>
      <w:r w:rsidR="00E25F6A" w:rsidRPr="007B1646">
        <w:rPr>
          <w:sz w:val="28"/>
          <w:szCs w:val="28"/>
        </w:rPr>
        <w:t>с</w:t>
      </w:r>
      <w:r w:rsidR="00E25F6A" w:rsidRPr="007B1646">
        <w:rPr>
          <w:sz w:val="28"/>
          <w:szCs w:val="28"/>
        </w:rPr>
        <w:t>ных испытаний победителями конкурса на звание «Лучший государственный гражданский служащий Республики Тыва 2023 года» признаны:</w:t>
      </w:r>
    </w:p>
    <w:p w14:paraId="121567EB" w14:textId="4A8BE234" w:rsidR="00E25F6A" w:rsidRPr="007B1646" w:rsidRDefault="00E25F6A" w:rsidP="007B164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Куулар Аржаан Геннадьевич (Верховный Хурал (парламент) Республики Тыва) </w:t>
      </w:r>
      <w:r w:rsidR="00A63D86">
        <w:rPr>
          <w:sz w:val="28"/>
          <w:szCs w:val="28"/>
        </w:rPr>
        <w:t>–</w:t>
      </w:r>
      <w:r w:rsidRPr="007B1646">
        <w:rPr>
          <w:sz w:val="28"/>
          <w:szCs w:val="28"/>
        </w:rPr>
        <w:t xml:space="preserve"> 1 место;</w:t>
      </w:r>
    </w:p>
    <w:p w14:paraId="5A4062CF" w14:textId="0FD86E3B" w:rsidR="00E25F6A" w:rsidRPr="007B1646" w:rsidRDefault="00E25F6A" w:rsidP="007B1646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Конгар Айяш Альбертовна (Верховный Хурал (парламент) Республики </w:t>
      </w:r>
      <w:r w:rsidR="00A63D86">
        <w:rPr>
          <w:sz w:val="28"/>
          <w:szCs w:val="28"/>
        </w:rPr>
        <w:t>Тыва) –</w:t>
      </w:r>
      <w:r w:rsidRPr="007B1646">
        <w:rPr>
          <w:sz w:val="28"/>
          <w:szCs w:val="28"/>
        </w:rPr>
        <w:t xml:space="preserve"> 2 место;</w:t>
      </w:r>
    </w:p>
    <w:p w14:paraId="731B8121" w14:textId="3F66E4E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Шулуу Дозураш Геннадьевна (Избирательная комиссия Республики Т</w:t>
      </w:r>
      <w:r w:rsidRPr="007B1646">
        <w:rPr>
          <w:sz w:val="28"/>
          <w:szCs w:val="28"/>
        </w:rPr>
        <w:t>ы</w:t>
      </w:r>
      <w:r w:rsidR="00A63D86">
        <w:rPr>
          <w:sz w:val="28"/>
          <w:szCs w:val="28"/>
        </w:rPr>
        <w:t>ва) –</w:t>
      </w:r>
      <w:r w:rsidRPr="007B1646">
        <w:rPr>
          <w:sz w:val="28"/>
          <w:szCs w:val="28"/>
        </w:rPr>
        <w:t xml:space="preserve"> 3 место. </w:t>
      </w:r>
    </w:p>
    <w:p w14:paraId="0135B857" w14:textId="41CFF545" w:rsidR="00E25F6A" w:rsidRPr="007B1646" w:rsidRDefault="00E25F6A" w:rsidP="007B1646">
      <w:pPr>
        <w:ind w:firstLine="709"/>
        <w:jc w:val="both"/>
        <w:rPr>
          <w:sz w:val="28"/>
          <w:szCs w:val="28"/>
        </w:rPr>
      </w:pPr>
      <w:r w:rsidRPr="007B1646">
        <w:rPr>
          <w:rFonts w:eastAsia="Calibri"/>
          <w:sz w:val="28"/>
          <w:szCs w:val="28"/>
        </w:rPr>
        <w:t>В рамках 4 мероприятия «</w:t>
      </w:r>
      <w:r w:rsidRPr="007B1646">
        <w:rPr>
          <w:sz w:val="28"/>
          <w:szCs w:val="28"/>
        </w:rPr>
        <w:t>Повышение результативности деятельности кадровых подразделений аппаратов органов государственной власти</w:t>
      </w:r>
      <w:r w:rsidRPr="007B1646">
        <w:rPr>
          <w:rFonts w:eastAsia="Calibri"/>
          <w:sz w:val="28"/>
          <w:szCs w:val="28"/>
        </w:rPr>
        <w:t>» в</w:t>
      </w:r>
      <w:r w:rsidRPr="007B1646">
        <w:rPr>
          <w:sz w:val="28"/>
          <w:szCs w:val="28"/>
        </w:rPr>
        <w:t xml:space="preserve"> соо</w:t>
      </w:r>
      <w:r w:rsidRPr="007B1646">
        <w:rPr>
          <w:sz w:val="28"/>
          <w:szCs w:val="28"/>
        </w:rPr>
        <w:t>т</w:t>
      </w:r>
      <w:r w:rsidRPr="007B1646">
        <w:rPr>
          <w:sz w:val="28"/>
          <w:szCs w:val="28"/>
        </w:rPr>
        <w:t>ветствии с Порядком оценки эффективности и результативности деятельности подразделений органов исполнительной власти Республики Тыва по вопросам государственной службы и кадров (далее – Порядок), утвержденным распор</w:t>
      </w:r>
      <w:r w:rsidRPr="007B1646">
        <w:rPr>
          <w:sz w:val="28"/>
          <w:szCs w:val="28"/>
        </w:rPr>
        <w:t>я</w:t>
      </w:r>
      <w:r w:rsidRPr="007B1646">
        <w:rPr>
          <w:sz w:val="28"/>
          <w:szCs w:val="28"/>
        </w:rPr>
        <w:t xml:space="preserve">жением Главы Республики Тыва от 11 июня 2019 г. № 219-РГ, </w:t>
      </w:r>
      <w:r w:rsidR="00B379F5" w:rsidRPr="007B1646">
        <w:rPr>
          <w:sz w:val="28"/>
          <w:szCs w:val="28"/>
        </w:rPr>
        <w:t>проведена</w:t>
      </w:r>
      <w:r w:rsidRPr="007B1646">
        <w:rPr>
          <w:sz w:val="28"/>
          <w:szCs w:val="28"/>
        </w:rPr>
        <w:t xml:space="preserve"> оце</w:t>
      </w:r>
      <w:r w:rsidRPr="007B1646">
        <w:rPr>
          <w:sz w:val="28"/>
          <w:szCs w:val="28"/>
        </w:rPr>
        <w:t>н</w:t>
      </w:r>
      <w:r w:rsidRPr="007B1646">
        <w:rPr>
          <w:sz w:val="28"/>
          <w:szCs w:val="28"/>
        </w:rPr>
        <w:t>к</w:t>
      </w:r>
      <w:r w:rsidR="00B379F5"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t xml:space="preserve"> достигнутых значений </w:t>
      </w:r>
      <w:r w:rsidR="00B379F5" w:rsidRPr="007B1646">
        <w:rPr>
          <w:sz w:val="28"/>
          <w:szCs w:val="28"/>
        </w:rPr>
        <w:t>осуществления органами исполнительной власти Ре</w:t>
      </w:r>
      <w:r w:rsidR="00B379F5" w:rsidRPr="007B1646">
        <w:rPr>
          <w:sz w:val="28"/>
          <w:szCs w:val="28"/>
        </w:rPr>
        <w:t>с</w:t>
      </w:r>
      <w:r w:rsidR="00B379F5" w:rsidRPr="007B1646">
        <w:rPr>
          <w:sz w:val="28"/>
          <w:szCs w:val="28"/>
        </w:rPr>
        <w:t xml:space="preserve">публики Тыва кадровой политики в 2022 году, по итогам которой </w:t>
      </w:r>
      <w:r w:rsidRPr="007B1646">
        <w:rPr>
          <w:sz w:val="28"/>
          <w:szCs w:val="28"/>
        </w:rPr>
        <w:t xml:space="preserve">сформирован рейтинг органов исполнительной власти Республики Тыва. Данный рейтинг применен при подведении итогов конкурса </w:t>
      </w:r>
      <w:r w:rsidRPr="007B1646">
        <w:rPr>
          <w:rFonts w:cs="Calibri"/>
          <w:bCs/>
          <w:sz w:val="28"/>
          <w:szCs w:val="28"/>
        </w:rPr>
        <w:t>«Лучший кадровый работник органа исполнительной власти Республики Тыва».</w:t>
      </w:r>
    </w:p>
    <w:p w14:paraId="04EDA412" w14:textId="5EBA1F34" w:rsidR="00E25F6A" w:rsidRPr="007B1646" w:rsidRDefault="00E25F6A" w:rsidP="007B1646">
      <w:pPr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В соответствии с </w:t>
      </w:r>
      <w:r w:rsidR="000C0E60">
        <w:rPr>
          <w:sz w:val="28"/>
          <w:szCs w:val="28"/>
        </w:rPr>
        <w:t>п</w:t>
      </w:r>
      <w:r w:rsidRPr="007B1646">
        <w:rPr>
          <w:sz w:val="28"/>
          <w:szCs w:val="28"/>
        </w:rPr>
        <w:t>ланом проведения кадровых аудитов в органах испо</w:t>
      </w:r>
      <w:r w:rsidRPr="007B1646">
        <w:rPr>
          <w:sz w:val="28"/>
          <w:szCs w:val="28"/>
        </w:rPr>
        <w:t>л</w:t>
      </w:r>
      <w:r w:rsidRPr="007B1646">
        <w:rPr>
          <w:sz w:val="28"/>
          <w:szCs w:val="28"/>
        </w:rPr>
        <w:t xml:space="preserve">нительной власти Республики Тыва </w:t>
      </w:r>
      <w:r w:rsidR="00E61590" w:rsidRPr="007B1646">
        <w:rPr>
          <w:sz w:val="28"/>
          <w:szCs w:val="28"/>
        </w:rPr>
        <w:t xml:space="preserve">на 2023 год в 2023 году кадровые аудиты проведены в 5 органах исполнительной власти Республики Тыва: </w:t>
      </w:r>
      <w:r w:rsidRPr="007B1646">
        <w:rPr>
          <w:sz w:val="28"/>
          <w:szCs w:val="28"/>
        </w:rPr>
        <w:t xml:space="preserve">Министерстве </w:t>
      </w:r>
      <w:r w:rsidRPr="007B1646">
        <w:rPr>
          <w:sz w:val="28"/>
          <w:szCs w:val="28"/>
        </w:rPr>
        <w:lastRenderedPageBreak/>
        <w:t>здравоохранения Республики Тыва</w:t>
      </w:r>
      <w:r w:rsidR="000851A2" w:rsidRPr="007B1646">
        <w:rPr>
          <w:sz w:val="28"/>
          <w:szCs w:val="28"/>
        </w:rPr>
        <w:t xml:space="preserve">, </w:t>
      </w:r>
      <w:r w:rsidRPr="007B1646">
        <w:rPr>
          <w:sz w:val="28"/>
          <w:szCs w:val="28"/>
        </w:rPr>
        <w:t>Министерстве финансов Республики Тыва, Агентстве по туризму Республики Тыва</w:t>
      </w:r>
      <w:r w:rsidR="000851A2" w:rsidRPr="007B1646">
        <w:rPr>
          <w:sz w:val="28"/>
          <w:szCs w:val="28"/>
        </w:rPr>
        <w:t xml:space="preserve">, </w:t>
      </w:r>
      <w:r w:rsidRPr="007B1646">
        <w:rPr>
          <w:sz w:val="28"/>
          <w:szCs w:val="28"/>
        </w:rPr>
        <w:t>Службе по лицензированию и надзору отдельных видов деятельности Республики Тыва</w:t>
      </w:r>
      <w:r w:rsidR="000851A2" w:rsidRPr="007B1646">
        <w:rPr>
          <w:sz w:val="28"/>
          <w:szCs w:val="28"/>
        </w:rPr>
        <w:t xml:space="preserve">, </w:t>
      </w:r>
      <w:r w:rsidRPr="007B1646">
        <w:rPr>
          <w:sz w:val="28"/>
          <w:szCs w:val="28"/>
        </w:rPr>
        <w:t xml:space="preserve">Министерстве образования Республики Тыва. </w:t>
      </w:r>
    </w:p>
    <w:p w14:paraId="2BBBFE70" w14:textId="0B542A82" w:rsidR="00E25F6A" w:rsidRPr="007B1646" w:rsidRDefault="001D2D43" w:rsidP="007B1646">
      <w:pPr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 xml:space="preserve">В </w:t>
      </w:r>
      <w:r w:rsidR="00E25F6A" w:rsidRPr="007B1646">
        <w:rPr>
          <w:sz w:val="28"/>
          <w:szCs w:val="28"/>
        </w:rPr>
        <w:t xml:space="preserve">рамках реализации мероприятий </w:t>
      </w:r>
      <w:r w:rsidR="00C41258" w:rsidRPr="007B1646">
        <w:rPr>
          <w:sz w:val="28"/>
          <w:szCs w:val="28"/>
        </w:rPr>
        <w:t>Программы по п</w:t>
      </w:r>
      <w:r w:rsidR="00C41258" w:rsidRPr="007B1646">
        <w:rPr>
          <w:iCs/>
          <w:sz w:val="28"/>
          <w:szCs w:val="28"/>
        </w:rPr>
        <w:t>овышению результ</w:t>
      </w:r>
      <w:r w:rsidR="00C41258" w:rsidRPr="007B1646">
        <w:rPr>
          <w:iCs/>
          <w:sz w:val="28"/>
          <w:szCs w:val="28"/>
        </w:rPr>
        <w:t>а</w:t>
      </w:r>
      <w:r w:rsidR="00C41258" w:rsidRPr="007B1646">
        <w:rPr>
          <w:iCs/>
          <w:sz w:val="28"/>
          <w:szCs w:val="28"/>
        </w:rPr>
        <w:t>тивности деятельности кадровых подразделений аппаратов органов госуда</w:t>
      </w:r>
      <w:r w:rsidR="00C41258" w:rsidRPr="007B1646">
        <w:rPr>
          <w:iCs/>
          <w:sz w:val="28"/>
          <w:szCs w:val="28"/>
        </w:rPr>
        <w:t>р</w:t>
      </w:r>
      <w:r w:rsidR="00C41258" w:rsidRPr="007B1646">
        <w:rPr>
          <w:iCs/>
          <w:sz w:val="28"/>
          <w:szCs w:val="28"/>
        </w:rPr>
        <w:t>ственной власти</w:t>
      </w:r>
      <w:r w:rsidR="00C41258" w:rsidRPr="007B1646">
        <w:rPr>
          <w:sz w:val="28"/>
          <w:szCs w:val="28"/>
        </w:rPr>
        <w:t xml:space="preserve"> </w:t>
      </w:r>
      <w:r w:rsidR="00E25F6A" w:rsidRPr="007B1646">
        <w:rPr>
          <w:sz w:val="28"/>
          <w:szCs w:val="28"/>
        </w:rPr>
        <w:t>проведен конкурс «Лучший кадровый работник органа испо</w:t>
      </w:r>
      <w:r w:rsidR="00E25F6A" w:rsidRPr="007B1646">
        <w:rPr>
          <w:sz w:val="28"/>
          <w:szCs w:val="28"/>
        </w:rPr>
        <w:t>л</w:t>
      </w:r>
      <w:r w:rsidR="00E25F6A" w:rsidRPr="007B1646">
        <w:rPr>
          <w:sz w:val="28"/>
          <w:szCs w:val="28"/>
        </w:rPr>
        <w:t>нительной власти Республики Тыва», посвященный ко Дню кадрового работн</w:t>
      </w:r>
      <w:r w:rsidR="00E25F6A" w:rsidRPr="007B1646">
        <w:rPr>
          <w:sz w:val="28"/>
          <w:szCs w:val="28"/>
        </w:rPr>
        <w:t>и</w:t>
      </w:r>
      <w:r w:rsidR="00E25F6A" w:rsidRPr="007B1646">
        <w:rPr>
          <w:sz w:val="28"/>
          <w:szCs w:val="28"/>
        </w:rPr>
        <w:t xml:space="preserve">ка. </w:t>
      </w:r>
    </w:p>
    <w:p w14:paraId="661CE0FD" w14:textId="77777777" w:rsidR="00E25F6A" w:rsidRPr="007B1646" w:rsidRDefault="00E25F6A" w:rsidP="007B1646">
      <w:pPr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По результатам конкурса победителями стали:</w:t>
      </w:r>
    </w:p>
    <w:p w14:paraId="7CF043B4" w14:textId="77777777" w:rsidR="00E25F6A" w:rsidRPr="007B1646" w:rsidRDefault="00E25F6A" w:rsidP="007B1646">
      <w:pPr>
        <w:ind w:firstLine="709"/>
        <w:jc w:val="both"/>
        <w:rPr>
          <w:bCs/>
          <w:sz w:val="28"/>
          <w:szCs w:val="28"/>
        </w:rPr>
      </w:pPr>
      <w:r w:rsidRPr="007B1646">
        <w:rPr>
          <w:sz w:val="28"/>
          <w:szCs w:val="28"/>
        </w:rPr>
        <w:t xml:space="preserve">1 место – Иргит Чойгана Сарыг-ооловна, </w:t>
      </w:r>
      <w:r w:rsidRPr="007B1646">
        <w:rPr>
          <w:bCs/>
          <w:sz w:val="28"/>
          <w:szCs w:val="28"/>
        </w:rPr>
        <w:t>заместитель начальника отдела правового, кадрового и организационно-экономического обеспечения Службы по лицензированию и надзору отдельных видов деятельности Республики Т</w:t>
      </w:r>
      <w:r w:rsidRPr="007B1646">
        <w:rPr>
          <w:bCs/>
          <w:sz w:val="28"/>
          <w:szCs w:val="28"/>
        </w:rPr>
        <w:t>ы</w:t>
      </w:r>
      <w:r w:rsidRPr="007B1646">
        <w:rPr>
          <w:bCs/>
          <w:sz w:val="28"/>
          <w:szCs w:val="28"/>
        </w:rPr>
        <w:t>ва;</w:t>
      </w:r>
    </w:p>
    <w:p w14:paraId="2862473B" w14:textId="77777777" w:rsidR="00E25F6A" w:rsidRPr="007B1646" w:rsidRDefault="00E25F6A" w:rsidP="007B1646">
      <w:pPr>
        <w:ind w:firstLine="709"/>
        <w:jc w:val="both"/>
        <w:rPr>
          <w:sz w:val="28"/>
          <w:szCs w:val="28"/>
        </w:rPr>
      </w:pPr>
      <w:r w:rsidRPr="007B1646">
        <w:rPr>
          <w:bCs/>
          <w:sz w:val="28"/>
          <w:szCs w:val="28"/>
        </w:rPr>
        <w:t xml:space="preserve">2 место – Монгуш Бай-кыс Орлановна, </w:t>
      </w:r>
      <w:r w:rsidRPr="007B1646">
        <w:rPr>
          <w:sz w:val="28"/>
          <w:szCs w:val="28"/>
        </w:rPr>
        <w:t>начальник отдела кадрового, о</w:t>
      </w:r>
      <w:r w:rsidRPr="007B1646">
        <w:rPr>
          <w:sz w:val="28"/>
          <w:szCs w:val="28"/>
        </w:rPr>
        <w:t>р</w:t>
      </w:r>
      <w:r w:rsidRPr="007B1646">
        <w:rPr>
          <w:sz w:val="28"/>
          <w:szCs w:val="28"/>
        </w:rPr>
        <w:t>ганизационного, документационного обеспечения и контроля Министерства финансов Республики Тыва;</w:t>
      </w:r>
    </w:p>
    <w:p w14:paraId="5D535934" w14:textId="77777777" w:rsidR="00E25F6A" w:rsidRPr="007B1646" w:rsidRDefault="00E25F6A" w:rsidP="007B1646">
      <w:pPr>
        <w:ind w:firstLine="709"/>
        <w:jc w:val="both"/>
        <w:rPr>
          <w:sz w:val="28"/>
          <w:szCs w:val="28"/>
          <w:shd w:val="clear" w:color="auto" w:fill="FFFFFF"/>
        </w:rPr>
      </w:pPr>
      <w:r w:rsidRPr="007B1646">
        <w:rPr>
          <w:sz w:val="28"/>
          <w:szCs w:val="28"/>
        </w:rPr>
        <w:t xml:space="preserve">3 место – Монгуш Мира Сергеевна, </w:t>
      </w:r>
      <w:r w:rsidRPr="007B1646">
        <w:rPr>
          <w:sz w:val="28"/>
          <w:szCs w:val="28"/>
          <w:shd w:val="clear" w:color="auto" w:fill="FFFFFF"/>
        </w:rPr>
        <w:t>консультант отдела правового и ка</w:t>
      </w:r>
      <w:r w:rsidRPr="007B1646">
        <w:rPr>
          <w:sz w:val="28"/>
          <w:szCs w:val="28"/>
          <w:shd w:val="clear" w:color="auto" w:fill="FFFFFF"/>
        </w:rPr>
        <w:t>д</w:t>
      </w:r>
      <w:r w:rsidRPr="007B1646">
        <w:rPr>
          <w:sz w:val="28"/>
          <w:szCs w:val="28"/>
          <w:shd w:val="clear" w:color="auto" w:fill="FFFFFF"/>
        </w:rPr>
        <w:t>рового обеспечения Министерства строительства Республики Тыва.</w:t>
      </w:r>
    </w:p>
    <w:p w14:paraId="619217A0" w14:textId="0729E994" w:rsidR="00E25F6A" w:rsidRPr="007B1646" w:rsidRDefault="00E25F6A" w:rsidP="007B1646">
      <w:pPr>
        <w:ind w:firstLine="709"/>
        <w:jc w:val="both"/>
        <w:rPr>
          <w:sz w:val="28"/>
          <w:szCs w:val="28"/>
          <w:shd w:val="clear" w:color="auto" w:fill="FFFFFF"/>
        </w:rPr>
      </w:pPr>
      <w:r w:rsidRPr="007B1646">
        <w:rPr>
          <w:sz w:val="28"/>
          <w:szCs w:val="28"/>
          <w:shd w:val="clear" w:color="auto" w:fill="FFFFFF"/>
        </w:rPr>
        <w:t xml:space="preserve">Также благодарности за активное участие в конкурсе объявлены Ооржак Элладе Макаровне (Минтруд </w:t>
      </w:r>
      <w:r w:rsidR="00F20A2B" w:rsidRPr="007B1646">
        <w:rPr>
          <w:sz w:val="28"/>
          <w:szCs w:val="28"/>
        </w:rPr>
        <w:t>Республики Тыва</w:t>
      </w:r>
      <w:r w:rsidRPr="007B1646">
        <w:rPr>
          <w:sz w:val="28"/>
          <w:szCs w:val="28"/>
          <w:shd w:val="clear" w:color="auto" w:fill="FFFFFF"/>
        </w:rPr>
        <w:t xml:space="preserve">), Монгуш Аялге Андреевне (Минобразования </w:t>
      </w:r>
      <w:r w:rsidR="00F20A2B" w:rsidRPr="007B1646">
        <w:rPr>
          <w:sz w:val="28"/>
          <w:szCs w:val="28"/>
        </w:rPr>
        <w:t>Республики Тыва</w:t>
      </w:r>
      <w:r w:rsidRPr="007B1646">
        <w:rPr>
          <w:sz w:val="28"/>
          <w:szCs w:val="28"/>
          <w:shd w:val="clear" w:color="auto" w:fill="FFFFFF"/>
        </w:rPr>
        <w:t xml:space="preserve">), Хорлуу Аймаа Азиатовне (Минюст </w:t>
      </w:r>
      <w:r w:rsidR="00F20A2B" w:rsidRPr="007B1646">
        <w:rPr>
          <w:sz w:val="28"/>
          <w:szCs w:val="28"/>
        </w:rPr>
        <w:t>Ре</w:t>
      </w:r>
      <w:r w:rsidR="00F20A2B" w:rsidRPr="007B1646">
        <w:rPr>
          <w:sz w:val="28"/>
          <w:szCs w:val="28"/>
        </w:rPr>
        <w:t>с</w:t>
      </w:r>
      <w:r w:rsidR="00F20A2B" w:rsidRPr="007B1646">
        <w:rPr>
          <w:sz w:val="28"/>
          <w:szCs w:val="28"/>
        </w:rPr>
        <w:t>публики Тыва</w:t>
      </w:r>
      <w:r w:rsidRPr="007B1646">
        <w:rPr>
          <w:sz w:val="28"/>
          <w:szCs w:val="28"/>
          <w:shd w:val="clear" w:color="auto" w:fill="FFFFFF"/>
        </w:rPr>
        <w:t xml:space="preserve">), Монгуш Чодураа Биче-ооловне (Минздрав </w:t>
      </w:r>
      <w:r w:rsidR="00F20A2B" w:rsidRPr="007B1646">
        <w:rPr>
          <w:sz w:val="28"/>
          <w:szCs w:val="28"/>
        </w:rPr>
        <w:t>Республики Тыва</w:t>
      </w:r>
      <w:r w:rsidRPr="007B1646">
        <w:rPr>
          <w:sz w:val="28"/>
          <w:szCs w:val="28"/>
          <w:shd w:val="clear" w:color="auto" w:fill="FFFFFF"/>
        </w:rPr>
        <w:t xml:space="preserve">). </w:t>
      </w:r>
    </w:p>
    <w:p w14:paraId="3CA13901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В период с 3 по 12 октября 2023 г. был проведен конкурс «Лучший ка</w:t>
      </w:r>
      <w:r w:rsidRPr="007B1646">
        <w:rPr>
          <w:sz w:val="28"/>
          <w:szCs w:val="28"/>
        </w:rPr>
        <w:t>д</w:t>
      </w:r>
      <w:r w:rsidRPr="007B1646">
        <w:rPr>
          <w:sz w:val="28"/>
          <w:szCs w:val="28"/>
        </w:rPr>
        <w:t xml:space="preserve">ровый работник органа местного самоуправления Республики Тыва». </w:t>
      </w:r>
    </w:p>
    <w:p w14:paraId="657AD935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По итогам 3 этапов, набрав наибольшие баллы, победителями и призер</w:t>
      </w:r>
      <w:r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t>ми стали:</w:t>
      </w:r>
    </w:p>
    <w:p w14:paraId="34EBC303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1 место: Долума Оксана Ивановна – начальник отдела кадрового и орг</w:t>
      </w:r>
      <w:r w:rsidRPr="007B1646">
        <w:rPr>
          <w:sz w:val="28"/>
          <w:szCs w:val="28"/>
        </w:rPr>
        <w:t>а</w:t>
      </w:r>
      <w:r w:rsidRPr="007B1646">
        <w:rPr>
          <w:sz w:val="28"/>
          <w:szCs w:val="28"/>
        </w:rPr>
        <w:t>низационного обеспечения администрации Каа-Хемского кожууна;</w:t>
      </w:r>
    </w:p>
    <w:p w14:paraId="53A50E20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2 место: Оюн Милана Делгер-ооловна – начальник отдела организацио</w:t>
      </w:r>
      <w:r w:rsidRPr="007B1646">
        <w:rPr>
          <w:sz w:val="28"/>
          <w:szCs w:val="28"/>
        </w:rPr>
        <w:t>н</w:t>
      </w:r>
      <w:r w:rsidRPr="007B1646">
        <w:rPr>
          <w:sz w:val="28"/>
          <w:szCs w:val="28"/>
        </w:rPr>
        <w:t>ного и документационного обеспечения администрации Тоджинского кожууна;</w:t>
      </w:r>
    </w:p>
    <w:p w14:paraId="7E1BB8C3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3 место: Монгуш Долчана Чойган-ооловна – главный специалист по ка</w:t>
      </w:r>
      <w:r w:rsidRPr="007B1646">
        <w:rPr>
          <w:sz w:val="28"/>
          <w:szCs w:val="28"/>
        </w:rPr>
        <w:t>д</w:t>
      </w:r>
      <w:r w:rsidRPr="007B1646">
        <w:rPr>
          <w:sz w:val="28"/>
          <w:szCs w:val="28"/>
        </w:rPr>
        <w:t>ровому обеспечению администрации Барун-Хемчикского кожууна;</w:t>
      </w:r>
    </w:p>
    <w:p w14:paraId="088C1A90" w14:textId="77777777" w:rsidR="00E25F6A" w:rsidRPr="007B1646" w:rsidRDefault="00E25F6A" w:rsidP="007B1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646">
        <w:rPr>
          <w:sz w:val="28"/>
          <w:szCs w:val="28"/>
        </w:rPr>
        <w:t>3 место: Доржукай Чойя Юрьевна – и.о. консультанта по трудовым отн</w:t>
      </w:r>
      <w:r w:rsidRPr="007B1646">
        <w:rPr>
          <w:sz w:val="28"/>
          <w:szCs w:val="28"/>
        </w:rPr>
        <w:t>о</w:t>
      </w:r>
      <w:r w:rsidRPr="007B1646">
        <w:rPr>
          <w:sz w:val="28"/>
          <w:szCs w:val="28"/>
        </w:rPr>
        <w:t>шениям и кадрам администрации Тандинского кожууна.</w:t>
      </w:r>
    </w:p>
    <w:p w14:paraId="01E3B466" w14:textId="77777777" w:rsidR="00E25F6A" w:rsidRPr="007B1646" w:rsidRDefault="00E25F6A" w:rsidP="007B1646">
      <w:pPr>
        <w:ind w:firstLine="709"/>
        <w:jc w:val="both"/>
        <w:rPr>
          <w:rFonts w:eastAsia="Calibri"/>
          <w:kern w:val="36"/>
          <w:sz w:val="28"/>
          <w:szCs w:val="28"/>
        </w:rPr>
      </w:pPr>
      <w:r w:rsidRPr="007B1646">
        <w:rPr>
          <w:sz w:val="28"/>
          <w:szCs w:val="28"/>
        </w:rPr>
        <w:t>Итоги подведены 12 октября 2023 г. в рамках проведения семинара-совещания с участием кадровых работников органов исполнительной власти Республики Тыва и органов местного самоуправления.</w:t>
      </w:r>
    </w:p>
    <w:p w14:paraId="178C555E" w14:textId="0EC11B48" w:rsidR="00E25F6A" w:rsidRPr="00AE6DF4" w:rsidRDefault="00E25F6A" w:rsidP="007B1646">
      <w:pPr>
        <w:ind w:firstLine="709"/>
        <w:jc w:val="both"/>
        <w:rPr>
          <w:rFonts w:eastAsia="Calibri"/>
          <w:kern w:val="36"/>
          <w:sz w:val="28"/>
          <w:szCs w:val="28"/>
        </w:rPr>
      </w:pPr>
      <w:r w:rsidRPr="007B1646">
        <w:rPr>
          <w:rFonts w:eastAsia="Calibri"/>
          <w:kern w:val="36"/>
          <w:sz w:val="28"/>
          <w:szCs w:val="28"/>
        </w:rPr>
        <w:t>Таким образом, за 2023 г. 9 целевых</w:t>
      </w:r>
      <w:r w:rsidRPr="00A34EF9">
        <w:rPr>
          <w:rFonts w:eastAsia="Calibri"/>
          <w:kern w:val="36"/>
          <w:sz w:val="28"/>
          <w:szCs w:val="28"/>
        </w:rPr>
        <w:t xml:space="preserve"> показателя (индикаторов) </w:t>
      </w:r>
      <w:r w:rsidR="00E51930">
        <w:rPr>
          <w:rFonts w:eastAsia="Calibri"/>
          <w:kern w:val="36"/>
          <w:sz w:val="28"/>
          <w:szCs w:val="28"/>
        </w:rPr>
        <w:t>П</w:t>
      </w:r>
      <w:r w:rsidRPr="00A34EF9">
        <w:rPr>
          <w:rFonts w:eastAsia="Calibri"/>
          <w:kern w:val="36"/>
          <w:sz w:val="28"/>
          <w:szCs w:val="28"/>
        </w:rPr>
        <w:t>рогра</w:t>
      </w:r>
      <w:r w:rsidRPr="00A34EF9">
        <w:rPr>
          <w:rFonts w:eastAsia="Calibri"/>
          <w:kern w:val="36"/>
          <w:sz w:val="28"/>
          <w:szCs w:val="28"/>
        </w:rPr>
        <w:t>м</w:t>
      </w:r>
      <w:r w:rsidRPr="00A34EF9">
        <w:rPr>
          <w:rFonts w:eastAsia="Calibri"/>
          <w:kern w:val="36"/>
          <w:sz w:val="28"/>
          <w:szCs w:val="28"/>
        </w:rPr>
        <w:t xml:space="preserve">мы </w:t>
      </w:r>
      <w:r w:rsidR="00E51930">
        <w:rPr>
          <w:rFonts w:eastAsia="Calibri"/>
          <w:kern w:val="36"/>
          <w:sz w:val="28"/>
          <w:szCs w:val="28"/>
        </w:rPr>
        <w:t>достигнуты</w:t>
      </w:r>
      <w:r w:rsidRPr="00A34EF9">
        <w:rPr>
          <w:rFonts w:eastAsia="Calibri"/>
          <w:kern w:val="36"/>
          <w:sz w:val="28"/>
          <w:szCs w:val="28"/>
        </w:rPr>
        <w:t>:</w:t>
      </w:r>
    </w:p>
    <w:p w14:paraId="7DB3C659" w14:textId="77777777" w:rsidR="00E25F6A" w:rsidRDefault="00E25F6A" w:rsidP="00E25F6A">
      <w:pPr>
        <w:ind w:firstLine="709"/>
        <w:jc w:val="both"/>
        <w:rPr>
          <w:rFonts w:eastAsia="Calibri"/>
          <w:kern w:val="36"/>
          <w:sz w:val="28"/>
          <w:szCs w:val="28"/>
          <w:highlight w:val="yellow"/>
        </w:rPr>
      </w:pPr>
    </w:p>
    <w:tbl>
      <w:tblPr>
        <w:tblStyle w:val="a6"/>
        <w:tblW w:w="963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53"/>
        <w:gridCol w:w="1275"/>
        <w:gridCol w:w="1134"/>
        <w:gridCol w:w="1077"/>
      </w:tblGrid>
      <w:tr w:rsidR="00E25F6A" w:rsidRPr="006F360F" w14:paraId="49CC6E11" w14:textId="77777777" w:rsidTr="006321F7">
        <w:trPr>
          <w:trHeight w:val="276"/>
          <w:tblHeader/>
        </w:trPr>
        <w:tc>
          <w:tcPr>
            <w:tcW w:w="6153" w:type="dxa"/>
            <w:vMerge w:val="restart"/>
          </w:tcPr>
          <w:p w14:paraId="74CD34F2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 xml:space="preserve">Наименование показателей </w:t>
            </w:r>
          </w:p>
        </w:tc>
        <w:tc>
          <w:tcPr>
            <w:tcW w:w="1275" w:type="dxa"/>
            <w:vMerge w:val="restart"/>
          </w:tcPr>
          <w:p w14:paraId="7F75286A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 xml:space="preserve">Единица </w:t>
            </w:r>
          </w:p>
          <w:p w14:paraId="4C9C5821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измерения</w:t>
            </w:r>
          </w:p>
        </w:tc>
        <w:tc>
          <w:tcPr>
            <w:tcW w:w="1134" w:type="dxa"/>
            <w:vMerge w:val="restart"/>
          </w:tcPr>
          <w:p w14:paraId="4F02FEC2" w14:textId="4874FE4C" w:rsidR="00E25F6A" w:rsidRPr="006F360F" w:rsidRDefault="00E25F6A" w:rsidP="006F360F">
            <w:pPr>
              <w:autoSpaceDE w:val="0"/>
              <w:autoSpaceDN w:val="0"/>
              <w:adjustRightInd w:val="0"/>
              <w:jc w:val="center"/>
            </w:pPr>
            <w:r w:rsidRPr="006F360F">
              <w:t>План на 2023 год</w:t>
            </w:r>
          </w:p>
        </w:tc>
        <w:tc>
          <w:tcPr>
            <w:tcW w:w="1077" w:type="dxa"/>
            <w:vMerge w:val="restart"/>
          </w:tcPr>
          <w:p w14:paraId="743253F9" w14:textId="0C9197B0" w:rsidR="00E25F6A" w:rsidRPr="006F360F" w:rsidRDefault="00E25F6A" w:rsidP="006F360F">
            <w:pPr>
              <w:autoSpaceDE w:val="0"/>
              <w:autoSpaceDN w:val="0"/>
              <w:adjustRightInd w:val="0"/>
              <w:jc w:val="center"/>
            </w:pPr>
            <w:r w:rsidRPr="006F360F">
              <w:t>Факт</w:t>
            </w:r>
            <w:r w:rsidR="006F360F">
              <w:t xml:space="preserve"> </w:t>
            </w:r>
            <w:r w:rsidRPr="006F360F">
              <w:t>за 2023 год</w:t>
            </w:r>
          </w:p>
        </w:tc>
      </w:tr>
      <w:tr w:rsidR="00E25F6A" w:rsidRPr="006F360F" w14:paraId="68E43BCE" w14:textId="77777777" w:rsidTr="006321F7">
        <w:trPr>
          <w:trHeight w:val="276"/>
          <w:tblHeader/>
        </w:trPr>
        <w:tc>
          <w:tcPr>
            <w:tcW w:w="6153" w:type="dxa"/>
            <w:vMerge/>
          </w:tcPr>
          <w:p w14:paraId="42A770B2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</w:tcPr>
          <w:p w14:paraId="2C9B336F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14:paraId="5910E9D6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</w:tcPr>
          <w:p w14:paraId="78E79FA3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</w:p>
        </w:tc>
      </w:tr>
      <w:tr w:rsidR="00E25F6A" w:rsidRPr="006F360F" w14:paraId="233DED37" w14:textId="77777777" w:rsidTr="006321F7">
        <w:trPr>
          <w:trHeight w:val="20"/>
        </w:trPr>
        <w:tc>
          <w:tcPr>
            <w:tcW w:w="6153" w:type="dxa"/>
          </w:tcPr>
          <w:p w14:paraId="16D736F7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1. Количество лиц, включенных в резерв управленческих кадров Республики Тыва</w:t>
            </w:r>
          </w:p>
        </w:tc>
        <w:tc>
          <w:tcPr>
            <w:tcW w:w="1275" w:type="dxa"/>
          </w:tcPr>
          <w:p w14:paraId="59644F23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человек</w:t>
            </w:r>
          </w:p>
        </w:tc>
        <w:tc>
          <w:tcPr>
            <w:tcW w:w="1134" w:type="dxa"/>
          </w:tcPr>
          <w:p w14:paraId="783CCE66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5</w:t>
            </w:r>
          </w:p>
        </w:tc>
        <w:tc>
          <w:tcPr>
            <w:tcW w:w="1077" w:type="dxa"/>
          </w:tcPr>
          <w:p w14:paraId="4FC71358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7</w:t>
            </w:r>
          </w:p>
        </w:tc>
      </w:tr>
      <w:tr w:rsidR="00E25F6A" w:rsidRPr="006F360F" w14:paraId="23115D36" w14:textId="77777777" w:rsidTr="006321F7">
        <w:trPr>
          <w:trHeight w:val="20"/>
        </w:trPr>
        <w:tc>
          <w:tcPr>
            <w:tcW w:w="6153" w:type="dxa"/>
          </w:tcPr>
          <w:p w14:paraId="19C20D15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lastRenderedPageBreak/>
              <w:t>2. Доля вакантных должностей, замещенных из кадрового резерва</w:t>
            </w:r>
          </w:p>
        </w:tc>
        <w:tc>
          <w:tcPr>
            <w:tcW w:w="1275" w:type="dxa"/>
          </w:tcPr>
          <w:p w14:paraId="447C97A6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процентов</w:t>
            </w:r>
          </w:p>
        </w:tc>
        <w:tc>
          <w:tcPr>
            <w:tcW w:w="1134" w:type="dxa"/>
          </w:tcPr>
          <w:p w14:paraId="7AD29DE8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10</w:t>
            </w:r>
          </w:p>
        </w:tc>
        <w:tc>
          <w:tcPr>
            <w:tcW w:w="1077" w:type="dxa"/>
          </w:tcPr>
          <w:p w14:paraId="7D00CEFB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360F">
              <w:rPr>
                <w:color w:val="000000"/>
              </w:rPr>
              <w:t>10</w:t>
            </w:r>
          </w:p>
        </w:tc>
      </w:tr>
      <w:tr w:rsidR="00E25F6A" w:rsidRPr="006F360F" w14:paraId="627ACA80" w14:textId="77777777" w:rsidTr="006321F7">
        <w:trPr>
          <w:trHeight w:val="20"/>
        </w:trPr>
        <w:tc>
          <w:tcPr>
            <w:tcW w:w="6153" w:type="dxa"/>
          </w:tcPr>
          <w:p w14:paraId="6C3194FD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3. Количество гражданских служащих, получивших д</w:t>
            </w:r>
            <w:r w:rsidRPr="006F360F">
              <w:t>о</w:t>
            </w:r>
            <w:r w:rsidRPr="006F360F">
              <w:t>полнительное профессиональное образование</w:t>
            </w:r>
          </w:p>
        </w:tc>
        <w:tc>
          <w:tcPr>
            <w:tcW w:w="1275" w:type="dxa"/>
          </w:tcPr>
          <w:p w14:paraId="452DACD7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человек</w:t>
            </w:r>
          </w:p>
        </w:tc>
        <w:tc>
          <w:tcPr>
            <w:tcW w:w="1134" w:type="dxa"/>
          </w:tcPr>
          <w:p w14:paraId="044C828F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120</w:t>
            </w:r>
          </w:p>
        </w:tc>
        <w:tc>
          <w:tcPr>
            <w:tcW w:w="1077" w:type="dxa"/>
          </w:tcPr>
          <w:p w14:paraId="0639623F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F360F">
              <w:t>122</w:t>
            </w:r>
          </w:p>
        </w:tc>
      </w:tr>
      <w:tr w:rsidR="00E25F6A" w:rsidRPr="006F360F" w14:paraId="7DB6D3F2" w14:textId="77777777" w:rsidTr="006321F7">
        <w:trPr>
          <w:trHeight w:val="20"/>
        </w:trPr>
        <w:tc>
          <w:tcPr>
            <w:tcW w:w="6153" w:type="dxa"/>
          </w:tcPr>
          <w:p w14:paraId="1BB77282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4. Количество лиц, включенных в резерв управленческих кадров Республики Тыва, получивших дополнительное профессиональное образование</w:t>
            </w:r>
          </w:p>
        </w:tc>
        <w:tc>
          <w:tcPr>
            <w:tcW w:w="1275" w:type="dxa"/>
          </w:tcPr>
          <w:p w14:paraId="67B0AF2E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человек</w:t>
            </w:r>
          </w:p>
        </w:tc>
        <w:tc>
          <w:tcPr>
            <w:tcW w:w="1134" w:type="dxa"/>
          </w:tcPr>
          <w:p w14:paraId="003D5C45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10</w:t>
            </w:r>
          </w:p>
        </w:tc>
        <w:tc>
          <w:tcPr>
            <w:tcW w:w="1077" w:type="dxa"/>
          </w:tcPr>
          <w:p w14:paraId="4D096D67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F360F">
              <w:t>10</w:t>
            </w:r>
          </w:p>
        </w:tc>
      </w:tr>
      <w:tr w:rsidR="00E25F6A" w:rsidRPr="006F360F" w14:paraId="1051D01B" w14:textId="77777777" w:rsidTr="006321F7">
        <w:trPr>
          <w:trHeight w:val="20"/>
        </w:trPr>
        <w:tc>
          <w:tcPr>
            <w:tcW w:w="6153" w:type="dxa"/>
          </w:tcPr>
          <w:p w14:paraId="69EDD6BC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5. Количество организованных и проведенных обуча</w:t>
            </w:r>
            <w:r w:rsidRPr="006F360F">
              <w:t>ю</w:t>
            </w:r>
            <w:r w:rsidRPr="006F360F">
              <w:t>щих семинаров, совещаний и иных мероприятий по акт</w:t>
            </w:r>
            <w:r w:rsidRPr="006F360F">
              <w:t>у</w:t>
            </w:r>
            <w:r w:rsidRPr="006F360F">
              <w:t>альным вопросам гражданской службы</w:t>
            </w:r>
          </w:p>
        </w:tc>
        <w:tc>
          <w:tcPr>
            <w:tcW w:w="1275" w:type="dxa"/>
          </w:tcPr>
          <w:p w14:paraId="6453D2D2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единиц</w:t>
            </w:r>
          </w:p>
        </w:tc>
        <w:tc>
          <w:tcPr>
            <w:tcW w:w="1134" w:type="dxa"/>
          </w:tcPr>
          <w:p w14:paraId="7ECBAB09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4</w:t>
            </w:r>
          </w:p>
        </w:tc>
        <w:tc>
          <w:tcPr>
            <w:tcW w:w="1077" w:type="dxa"/>
          </w:tcPr>
          <w:p w14:paraId="666D75EC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12</w:t>
            </w:r>
          </w:p>
        </w:tc>
      </w:tr>
      <w:tr w:rsidR="00E25F6A" w:rsidRPr="006F360F" w14:paraId="10E7D9B8" w14:textId="77777777" w:rsidTr="006321F7">
        <w:trPr>
          <w:trHeight w:val="20"/>
        </w:trPr>
        <w:tc>
          <w:tcPr>
            <w:tcW w:w="6153" w:type="dxa"/>
          </w:tcPr>
          <w:p w14:paraId="2DA94878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6. Количество лиц, прошедших иные формы професси</w:t>
            </w:r>
            <w:r w:rsidRPr="006F360F">
              <w:t>о</w:t>
            </w:r>
            <w:r w:rsidRPr="006F360F">
              <w:t>нального развития в рамках обучающих семинаров, «круглых столов», стажировок, практикумов и т.д. и п</w:t>
            </w:r>
            <w:r w:rsidRPr="006F360F">
              <w:t>о</w:t>
            </w:r>
            <w:r w:rsidRPr="006F360F">
              <w:t>лучивших информационно-раздаточные материалы по в</w:t>
            </w:r>
            <w:r w:rsidRPr="006F360F">
              <w:t>о</w:t>
            </w:r>
            <w:r w:rsidRPr="006F360F">
              <w:t>просам государственной гражданской службы и против</w:t>
            </w:r>
            <w:r w:rsidRPr="006F360F">
              <w:t>о</w:t>
            </w:r>
            <w:r w:rsidRPr="006F360F">
              <w:t>действия коррупции</w:t>
            </w:r>
          </w:p>
        </w:tc>
        <w:tc>
          <w:tcPr>
            <w:tcW w:w="1275" w:type="dxa"/>
          </w:tcPr>
          <w:p w14:paraId="524DE0F6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единиц</w:t>
            </w:r>
          </w:p>
        </w:tc>
        <w:tc>
          <w:tcPr>
            <w:tcW w:w="1134" w:type="dxa"/>
          </w:tcPr>
          <w:p w14:paraId="10BC0E25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200</w:t>
            </w:r>
          </w:p>
        </w:tc>
        <w:tc>
          <w:tcPr>
            <w:tcW w:w="1077" w:type="dxa"/>
          </w:tcPr>
          <w:p w14:paraId="19774D94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200</w:t>
            </w:r>
          </w:p>
        </w:tc>
      </w:tr>
      <w:tr w:rsidR="00E25F6A" w:rsidRPr="006F360F" w14:paraId="619EB40E" w14:textId="77777777" w:rsidTr="006321F7">
        <w:trPr>
          <w:trHeight w:val="20"/>
        </w:trPr>
        <w:tc>
          <w:tcPr>
            <w:tcW w:w="6153" w:type="dxa"/>
          </w:tcPr>
          <w:p w14:paraId="29982F1A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7. Количество проведенных проверок в органах исполн</w:t>
            </w:r>
            <w:r w:rsidRPr="006F360F">
              <w:t>и</w:t>
            </w:r>
            <w:r w:rsidRPr="006F360F">
              <w:t>тельной власти Республики Тыва по соблюдению закон</w:t>
            </w:r>
            <w:r w:rsidRPr="006F360F">
              <w:t>о</w:t>
            </w:r>
            <w:r w:rsidRPr="006F360F">
              <w:t>дательства о гражданской службе и противодействии ко</w:t>
            </w:r>
            <w:r w:rsidRPr="006F360F">
              <w:t>р</w:t>
            </w:r>
            <w:r w:rsidRPr="006F360F">
              <w:t>рупции</w:t>
            </w:r>
          </w:p>
        </w:tc>
        <w:tc>
          <w:tcPr>
            <w:tcW w:w="1275" w:type="dxa"/>
          </w:tcPr>
          <w:p w14:paraId="4E53C851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единиц</w:t>
            </w:r>
          </w:p>
        </w:tc>
        <w:tc>
          <w:tcPr>
            <w:tcW w:w="1134" w:type="dxa"/>
          </w:tcPr>
          <w:p w14:paraId="7F38BD63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5</w:t>
            </w:r>
          </w:p>
        </w:tc>
        <w:tc>
          <w:tcPr>
            <w:tcW w:w="1077" w:type="dxa"/>
          </w:tcPr>
          <w:p w14:paraId="3EC689BC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5</w:t>
            </w:r>
          </w:p>
        </w:tc>
      </w:tr>
      <w:tr w:rsidR="00E25F6A" w:rsidRPr="006F360F" w14:paraId="344D3939" w14:textId="77777777" w:rsidTr="006321F7">
        <w:trPr>
          <w:trHeight w:val="20"/>
        </w:trPr>
        <w:tc>
          <w:tcPr>
            <w:tcW w:w="6153" w:type="dxa"/>
          </w:tcPr>
          <w:p w14:paraId="206E7739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8. Доля выполненных рекомендаций по устранению выя</w:t>
            </w:r>
            <w:r w:rsidRPr="006F360F">
              <w:t>в</w:t>
            </w:r>
            <w:r w:rsidRPr="006F360F">
              <w:t>ленных по результатам проверок в органах исполнител</w:t>
            </w:r>
            <w:r w:rsidRPr="006F360F">
              <w:t>ь</w:t>
            </w:r>
            <w:r w:rsidRPr="006F360F">
              <w:t>ной власти Республики Тыва по соблюдению законод</w:t>
            </w:r>
            <w:r w:rsidRPr="006F360F">
              <w:t>а</w:t>
            </w:r>
            <w:r w:rsidRPr="006F360F">
              <w:t>тельства о гражданской службе и противодействии ко</w:t>
            </w:r>
            <w:r w:rsidRPr="006F360F">
              <w:t>р</w:t>
            </w:r>
            <w:r w:rsidRPr="006F360F">
              <w:t>рупции нарушений</w:t>
            </w:r>
          </w:p>
        </w:tc>
        <w:tc>
          <w:tcPr>
            <w:tcW w:w="1275" w:type="dxa"/>
          </w:tcPr>
          <w:p w14:paraId="48E07C08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процентов</w:t>
            </w:r>
          </w:p>
        </w:tc>
        <w:tc>
          <w:tcPr>
            <w:tcW w:w="1134" w:type="dxa"/>
          </w:tcPr>
          <w:p w14:paraId="67030CD4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100</w:t>
            </w:r>
          </w:p>
        </w:tc>
        <w:tc>
          <w:tcPr>
            <w:tcW w:w="1077" w:type="dxa"/>
          </w:tcPr>
          <w:p w14:paraId="7B101D9E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100</w:t>
            </w:r>
          </w:p>
        </w:tc>
      </w:tr>
      <w:tr w:rsidR="00E25F6A" w:rsidRPr="006F360F" w14:paraId="26D96E0A" w14:textId="77777777" w:rsidTr="006321F7">
        <w:trPr>
          <w:trHeight w:val="20"/>
        </w:trPr>
        <w:tc>
          <w:tcPr>
            <w:tcW w:w="6153" w:type="dxa"/>
          </w:tcPr>
          <w:p w14:paraId="11991F3E" w14:textId="77777777" w:rsidR="00E25F6A" w:rsidRPr="006F360F" w:rsidRDefault="00E25F6A" w:rsidP="007B1646">
            <w:pPr>
              <w:autoSpaceDE w:val="0"/>
              <w:autoSpaceDN w:val="0"/>
              <w:adjustRightInd w:val="0"/>
            </w:pPr>
            <w:r w:rsidRPr="006F360F">
              <w:t>9. Количество лучших государственных гражданских служащих Республики Тыва</w:t>
            </w:r>
          </w:p>
        </w:tc>
        <w:tc>
          <w:tcPr>
            <w:tcW w:w="1275" w:type="dxa"/>
          </w:tcPr>
          <w:p w14:paraId="3A5057B4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человек</w:t>
            </w:r>
          </w:p>
        </w:tc>
        <w:tc>
          <w:tcPr>
            <w:tcW w:w="1134" w:type="dxa"/>
          </w:tcPr>
          <w:p w14:paraId="3741677D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3</w:t>
            </w:r>
          </w:p>
        </w:tc>
        <w:tc>
          <w:tcPr>
            <w:tcW w:w="1077" w:type="dxa"/>
          </w:tcPr>
          <w:p w14:paraId="632BEABE" w14:textId="77777777" w:rsidR="00E25F6A" w:rsidRPr="006F360F" w:rsidRDefault="00E25F6A" w:rsidP="007B1646">
            <w:pPr>
              <w:autoSpaceDE w:val="0"/>
              <w:autoSpaceDN w:val="0"/>
              <w:adjustRightInd w:val="0"/>
              <w:jc w:val="center"/>
            </w:pPr>
            <w:r w:rsidRPr="006F360F">
              <w:t>3</w:t>
            </w:r>
          </w:p>
        </w:tc>
      </w:tr>
    </w:tbl>
    <w:p w14:paraId="0DF04A69" w14:textId="77777777" w:rsidR="00B35A36" w:rsidRPr="006321F7" w:rsidRDefault="00B35A36" w:rsidP="006321F7">
      <w:pPr>
        <w:jc w:val="center"/>
        <w:rPr>
          <w:sz w:val="28"/>
          <w:szCs w:val="28"/>
          <w:lang w:val="en-US"/>
        </w:rPr>
      </w:pPr>
    </w:p>
    <w:p w14:paraId="0508D020" w14:textId="34E578A5" w:rsidR="00FA1C1E" w:rsidRPr="006321F7" w:rsidRDefault="00FA1C1E" w:rsidP="006321F7">
      <w:pPr>
        <w:jc w:val="center"/>
        <w:rPr>
          <w:sz w:val="28"/>
          <w:szCs w:val="28"/>
        </w:rPr>
      </w:pPr>
      <w:r w:rsidRPr="006321F7">
        <w:rPr>
          <w:sz w:val="28"/>
          <w:szCs w:val="28"/>
          <w:lang w:val="en-US"/>
        </w:rPr>
        <w:t>III</w:t>
      </w:r>
      <w:r w:rsidRPr="006321F7">
        <w:rPr>
          <w:sz w:val="28"/>
          <w:szCs w:val="28"/>
        </w:rPr>
        <w:t xml:space="preserve">. </w:t>
      </w:r>
      <w:r w:rsidR="00D323F7" w:rsidRPr="006321F7">
        <w:rPr>
          <w:sz w:val="28"/>
          <w:szCs w:val="28"/>
        </w:rPr>
        <w:t>Финансирование Программы</w:t>
      </w:r>
    </w:p>
    <w:p w14:paraId="3E250DFA" w14:textId="77777777" w:rsidR="00FA1C1E" w:rsidRPr="006321F7" w:rsidRDefault="00FA1C1E" w:rsidP="006321F7">
      <w:pPr>
        <w:jc w:val="center"/>
        <w:rPr>
          <w:sz w:val="28"/>
          <w:szCs w:val="28"/>
        </w:rPr>
      </w:pPr>
    </w:p>
    <w:p w14:paraId="5F10CE04" w14:textId="2436EFE4" w:rsidR="00D323F7" w:rsidRPr="006321F7" w:rsidRDefault="00D323F7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 xml:space="preserve">Источниками финансирования мероприятий </w:t>
      </w:r>
      <w:r w:rsidR="00E26308" w:rsidRPr="006321F7">
        <w:rPr>
          <w:sz w:val="28"/>
          <w:szCs w:val="28"/>
        </w:rPr>
        <w:t>П</w:t>
      </w:r>
      <w:r w:rsidRPr="006321F7">
        <w:rPr>
          <w:sz w:val="28"/>
          <w:szCs w:val="28"/>
        </w:rPr>
        <w:t>рограммы являются сре</w:t>
      </w:r>
      <w:r w:rsidRPr="006321F7">
        <w:rPr>
          <w:sz w:val="28"/>
          <w:szCs w:val="28"/>
        </w:rPr>
        <w:t>д</w:t>
      </w:r>
      <w:r w:rsidRPr="006321F7">
        <w:rPr>
          <w:sz w:val="28"/>
          <w:szCs w:val="28"/>
        </w:rPr>
        <w:t>ства республиканского бюджета Республики Тыва.</w:t>
      </w:r>
    </w:p>
    <w:p w14:paraId="22BC4EB0" w14:textId="36A8A603" w:rsidR="00D323F7" w:rsidRPr="006321F7" w:rsidRDefault="00D323F7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 xml:space="preserve">Объем фактического финансирования </w:t>
      </w:r>
      <w:r w:rsidR="002301C2" w:rsidRPr="006321F7">
        <w:rPr>
          <w:sz w:val="28"/>
          <w:szCs w:val="28"/>
        </w:rPr>
        <w:t>Программы</w:t>
      </w:r>
      <w:r w:rsidRPr="006321F7">
        <w:rPr>
          <w:sz w:val="28"/>
          <w:szCs w:val="28"/>
        </w:rPr>
        <w:t xml:space="preserve"> в 2023 году составляет 1200,0 тыс. рублей. В связи с образованием экономии по результатам </w:t>
      </w:r>
      <w:r w:rsidR="002301C2" w:rsidRPr="006321F7">
        <w:rPr>
          <w:sz w:val="28"/>
          <w:szCs w:val="28"/>
        </w:rPr>
        <w:t xml:space="preserve">закупок </w:t>
      </w:r>
      <w:r w:rsidRPr="006321F7">
        <w:rPr>
          <w:sz w:val="28"/>
          <w:szCs w:val="28"/>
        </w:rPr>
        <w:t>Законом Республики Тыва от 27</w:t>
      </w:r>
      <w:r w:rsidR="002407F2" w:rsidRPr="006321F7">
        <w:rPr>
          <w:sz w:val="28"/>
          <w:szCs w:val="28"/>
        </w:rPr>
        <w:t xml:space="preserve"> декабря </w:t>
      </w:r>
      <w:r w:rsidRPr="006321F7">
        <w:rPr>
          <w:sz w:val="28"/>
          <w:szCs w:val="28"/>
        </w:rPr>
        <w:t>2023 г. № 1013-ЗРТ «О внесении и</w:t>
      </w:r>
      <w:r w:rsidRPr="006321F7">
        <w:rPr>
          <w:sz w:val="28"/>
          <w:szCs w:val="28"/>
        </w:rPr>
        <w:t>з</w:t>
      </w:r>
      <w:r w:rsidRPr="006321F7">
        <w:rPr>
          <w:sz w:val="28"/>
          <w:szCs w:val="28"/>
        </w:rPr>
        <w:t>менений в Закон Республики Тыва «О республиканском бюджете Республики Тыва на 2023 год и на плановый период 2024 и 2025 годов» лимиты финанс</w:t>
      </w:r>
      <w:r w:rsidRPr="006321F7">
        <w:rPr>
          <w:sz w:val="28"/>
          <w:szCs w:val="28"/>
        </w:rPr>
        <w:t>и</w:t>
      </w:r>
      <w:r w:rsidRPr="006321F7">
        <w:rPr>
          <w:sz w:val="28"/>
          <w:szCs w:val="28"/>
        </w:rPr>
        <w:t xml:space="preserve">рования </w:t>
      </w:r>
      <w:r w:rsidR="002301C2" w:rsidRPr="006321F7">
        <w:rPr>
          <w:sz w:val="28"/>
          <w:szCs w:val="28"/>
        </w:rPr>
        <w:t>Программы</w:t>
      </w:r>
      <w:r w:rsidRPr="006321F7">
        <w:rPr>
          <w:sz w:val="28"/>
          <w:szCs w:val="28"/>
        </w:rPr>
        <w:t xml:space="preserve"> установлены в размере 803,2 тыс. рублей.</w:t>
      </w:r>
    </w:p>
    <w:p w14:paraId="2D238A9C" w14:textId="05695EEC" w:rsidR="00D323F7" w:rsidRPr="006321F7" w:rsidRDefault="00D323F7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 xml:space="preserve">Кассовое исполнение за 2023 г. </w:t>
      </w:r>
      <w:r w:rsidR="006321F7">
        <w:rPr>
          <w:sz w:val="28"/>
          <w:szCs w:val="28"/>
        </w:rPr>
        <w:t>–</w:t>
      </w:r>
      <w:r w:rsidR="002301C2" w:rsidRPr="006321F7">
        <w:rPr>
          <w:sz w:val="28"/>
          <w:szCs w:val="28"/>
        </w:rPr>
        <w:t xml:space="preserve"> </w:t>
      </w:r>
      <w:r w:rsidRPr="006321F7">
        <w:rPr>
          <w:sz w:val="28"/>
          <w:szCs w:val="28"/>
        </w:rPr>
        <w:t>763 678, 5 рублей.</w:t>
      </w:r>
    </w:p>
    <w:p w14:paraId="47893FE3" w14:textId="254BF166" w:rsidR="00D323F7" w:rsidRPr="006321F7" w:rsidRDefault="00D323F7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>В связи с увольнением сотрудника договор от 1</w:t>
      </w:r>
      <w:r w:rsidR="002301C2" w:rsidRPr="006321F7">
        <w:rPr>
          <w:sz w:val="28"/>
          <w:szCs w:val="28"/>
        </w:rPr>
        <w:t xml:space="preserve"> ноября </w:t>
      </w:r>
      <w:r w:rsidRPr="006321F7">
        <w:rPr>
          <w:sz w:val="28"/>
          <w:szCs w:val="28"/>
        </w:rPr>
        <w:t>2023 г. № 1029 об оказании образовательных услуг по обучению по программе «Мобилизацио</w:t>
      </w:r>
      <w:r w:rsidRPr="006321F7">
        <w:rPr>
          <w:sz w:val="28"/>
          <w:szCs w:val="28"/>
        </w:rPr>
        <w:t>н</w:t>
      </w:r>
      <w:r w:rsidRPr="006321F7">
        <w:rPr>
          <w:sz w:val="28"/>
          <w:szCs w:val="28"/>
        </w:rPr>
        <w:t>ная подготовка в субъекте в Российской Федерации» на сумму 39 600 рублей расторгнут.</w:t>
      </w:r>
    </w:p>
    <w:p w14:paraId="2E960C0F" w14:textId="6FD66DB2" w:rsidR="001965F6" w:rsidRDefault="001965F6" w:rsidP="006321F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D5965ED" w14:textId="69349754" w:rsidR="00FA1C1E" w:rsidRPr="006321F7" w:rsidRDefault="00FA1C1E" w:rsidP="001965F6">
      <w:pPr>
        <w:jc w:val="center"/>
        <w:rPr>
          <w:sz w:val="28"/>
          <w:szCs w:val="28"/>
        </w:rPr>
      </w:pPr>
      <w:r w:rsidRPr="006321F7">
        <w:rPr>
          <w:sz w:val="28"/>
          <w:szCs w:val="28"/>
          <w:lang w:val="en-US"/>
        </w:rPr>
        <w:lastRenderedPageBreak/>
        <w:t>IV</w:t>
      </w:r>
      <w:r w:rsidRPr="006321F7">
        <w:rPr>
          <w:sz w:val="28"/>
          <w:szCs w:val="28"/>
        </w:rPr>
        <w:t xml:space="preserve">. </w:t>
      </w:r>
      <w:r w:rsidR="00D323F7" w:rsidRPr="006321F7">
        <w:rPr>
          <w:sz w:val="28"/>
          <w:szCs w:val="28"/>
        </w:rPr>
        <w:t>Оценка эффективности реализации Программы</w:t>
      </w:r>
    </w:p>
    <w:p w14:paraId="79A82410" w14:textId="77777777" w:rsidR="00FA1C1E" w:rsidRPr="006321F7" w:rsidRDefault="00FA1C1E" w:rsidP="001965F6">
      <w:pPr>
        <w:jc w:val="center"/>
        <w:rPr>
          <w:sz w:val="28"/>
          <w:szCs w:val="28"/>
        </w:rPr>
      </w:pPr>
    </w:p>
    <w:p w14:paraId="623981B2" w14:textId="28DA47A4" w:rsidR="008F498E" w:rsidRPr="006321F7" w:rsidRDefault="008F498E" w:rsidP="006321F7">
      <w:pPr>
        <w:pStyle w:val="a3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 xml:space="preserve">Оценка степени достижения целевых показателей (индикаторов) </w:t>
      </w:r>
      <w:r w:rsidR="005F5E27" w:rsidRPr="006321F7">
        <w:rPr>
          <w:sz w:val="28"/>
          <w:szCs w:val="28"/>
        </w:rPr>
        <w:t>П</w:t>
      </w:r>
      <w:r w:rsidRPr="006321F7">
        <w:rPr>
          <w:sz w:val="28"/>
          <w:szCs w:val="28"/>
        </w:rPr>
        <w:t>рограммы.</w:t>
      </w:r>
    </w:p>
    <w:p w14:paraId="53317C87" w14:textId="429B516F" w:rsidR="008F498E" w:rsidRPr="006321F7" w:rsidRDefault="008F498E" w:rsidP="006321F7">
      <w:pPr>
        <w:pStyle w:val="a3"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>Степень достижения плановых значений каждого показателя цел</w:t>
      </w:r>
      <w:r w:rsidRPr="006321F7">
        <w:rPr>
          <w:sz w:val="28"/>
          <w:szCs w:val="28"/>
        </w:rPr>
        <w:t>е</w:t>
      </w:r>
      <w:r w:rsidRPr="006321F7">
        <w:rPr>
          <w:sz w:val="28"/>
          <w:szCs w:val="28"/>
        </w:rPr>
        <w:t xml:space="preserve">вых показателей (индикаторов) </w:t>
      </w:r>
      <w:r w:rsidR="002D1B1C" w:rsidRPr="006321F7">
        <w:rPr>
          <w:sz w:val="28"/>
          <w:szCs w:val="28"/>
        </w:rPr>
        <w:t>П</w:t>
      </w:r>
      <w:r w:rsidRPr="006321F7">
        <w:rPr>
          <w:sz w:val="28"/>
          <w:szCs w:val="28"/>
        </w:rPr>
        <w:t>рограммы:</w:t>
      </w:r>
    </w:p>
    <w:p w14:paraId="2C833257" w14:textId="77777777" w:rsidR="008F498E" w:rsidRPr="006321F7" w:rsidRDefault="008F498E" w:rsidP="006321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1F7">
        <w:rPr>
          <w:sz w:val="28"/>
          <w:szCs w:val="28"/>
        </w:rPr>
        <w:t>По целевому показателю (индикатору) 1 «Количество лиц, включенных в резерв управленческих кадров Республики Тыва»:</w:t>
      </w:r>
    </w:p>
    <w:p w14:paraId="402F11A4" w14:textId="77777777" w:rsidR="008F498E" w:rsidRPr="006321F7" w:rsidRDefault="008F498E" w:rsidP="006321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A36C6F3" w14:textId="77777777" w:rsidR="001965F6" w:rsidRDefault="008F498E" w:rsidP="001965F6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321F7">
        <w:rPr>
          <w:sz w:val="28"/>
          <w:szCs w:val="28"/>
        </w:rPr>
        <w:t>СД</w:t>
      </w:r>
      <w:r w:rsidRPr="006321F7">
        <w:rPr>
          <w:sz w:val="28"/>
          <w:szCs w:val="28"/>
          <w:vertAlign w:val="subscript"/>
        </w:rPr>
        <w:t>ИГП</w:t>
      </w:r>
      <w:r w:rsidRPr="006321F7">
        <w:rPr>
          <w:sz w:val="28"/>
          <w:szCs w:val="28"/>
        </w:rPr>
        <w:t xml:space="preserve"> </w:t>
      </w:r>
      <w:hyperlink r:id="rId11" w:history="1">
        <w:r w:rsidRPr="006321F7">
          <w:rPr>
            <w:sz w:val="28"/>
            <w:szCs w:val="28"/>
          </w:rPr>
          <w:t>&lt;1&gt;</w:t>
        </w:r>
      </w:hyperlink>
      <w:r w:rsidRPr="006321F7">
        <w:rPr>
          <w:sz w:val="28"/>
          <w:szCs w:val="28"/>
        </w:rPr>
        <w:t xml:space="preserve"> = ЗП</w:t>
      </w:r>
      <w:r w:rsidRPr="006321F7">
        <w:rPr>
          <w:sz w:val="28"/>
          <w:szCs w:val="28"/>
          <w:vertAlign w:val="subscript"/>
        </w:rPr>
        <w:t>ИГПф</w:t>
      </w:r>
      <w:r w:rsidRPr="006321F7">
        <w:rPr>
          <w:sz w:val="28"/>
          <w:szCs w:val="28"/>
        </w:rPr>
        <w:t xml:space="preserve"> / ЗП</w:t>
      </w:r>
      <w:r w:rsidRPr="006321F7">
        <w:rPr>
          <w:sz w:val="28"/>
          <w:szCs w:val="28"/>
          <w:vertAlign w:val="subscript"/>
        </w:rPr>
        <w:t xml:space="preserve">ИГПпл </w:t>
      </w:r>
      <w:r w:rsidRPr="006321F7">
        <w:rPr>
          <w:sz w:val="28"/>
          <w:szCs w:val="28"/>
          <w:vertAlign w:val="superscript"/>
        </w:rPr>
        <w:t xml:space="preserve"> </w:t>
      </w:r>
      <w:r w:rsidRPr="006321F7">
        <w:rPr>
          <w:sz w:val="28"/>
          <w:szCs w:val="28"/>
        </w:rPr>
        <w:t>=</w:t>
      </w:r>
      <w:r w:rsidRPr="006321F7">
        <w:rPr>
          <w:sz w:val="28"/>
          <w:szCs w:val="28"/>
          <w:vertAlign w:val="superscript"/>
        </w:rPr>
        <w:t xml:space="preserve"> </w:t>
      </w:r>
      <w:r w:rsidRPr="006321F7">
        <w:rPr>
          <w:sz w:val="28"/>
          <w:szCs w:val="28"/>
        </w:rPr>
        <w:t xml:space="preserve">7 / 5 = 1,4 = 1 </w:t>
      </w:r>
    </w:p>
    <w:p w14:paraId="68C498D7" w14:textId="6D7891EC" w:rsidR="008F498E" w:rsidRPr="006321F7" w:rsidRDefault="008F498E" w:rsidP="001965F6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321F7">
        <w:rPr>
          <w:sz w:val="28"/>
          <w:szCs w:val="28"/>
        </w:rPr>
        <w:t>(за 2023 год достигнут)</w:t>
      </w:r>
    </w:p>
    <w:p w14:paraId="59286F42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 xml:space="preserve">где, </w:t>
      </w:r>
    </w:p>
    <w:p w14:paraId="7F411A2E" w14:textId="66805988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="001965F6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степень достижения планового значения показателя (индикатора) государственной программы (подпрограммы);</w:t>
      </w:r>
    </w:p>
    <w:p w14:paraId="7F96436E" w14:textId="46811C8E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</w:t>
      </w:r>
      <w:r w:rsidR="001965F6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значение каждого показателя (индикатора) государственной программы (подпрограммы), фактически достигнутое на конец отчетного пер</w:t>
      </w:r>
      <w:r w:rsidRPr="001965F6">
        <w:rPr>
          <w:sz w:val="28"/>
          <w:szCs w:val="28"/>
        </w:rPr>
        <w:t>и</w:t>
      </w:r>
      <w:r w:rsidRPr="001965F6">
        <w:rPr>
          <w:sz w:val="28"/>
          <w:szCs w:val="28"/>
        </w:rPr>
        <w:t>ода;</w:t>
      </w:r>
    </w:p>
    <w:p w14:paraId="42A5C261" w14:textId="175D4CD1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ЗП</w:t>
      </w:r>
      <w:r w:rsidRPr="001965F6">
        <w:rPr>
          <w:sz w:val="28"/>
          <w:szCs w:val="28"/>
          <w:vertAlign w:val="subscript"/>
        </w:rPr>
        <w:t>ИГПпл</w:t>
      </w:r>
      <w:r w:rsidRPr="001965F6">
        <w:rPr>
          <w:sz w:val="28"/>
          <w:szCs w:val="28"/>
        </w:rPr>
        <w:t xml:space="preserve"> </w:t>
      </w:r>
      <w:r w:rsidR="001965F6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плановое значение каждого показателя (индикатора) госуда</w:t>
      </w:r>
      <w:r w:rsidRPr="001965F6">
        <w:rPr>
          <w:sz w:val="28"/>
          <w:szCs w:val="28"/>
        </w:rPr>
        <w:t>р</w:t>
      </w:r>
      <w:r w:rsidRPr="001965F6">
        <w:rPr>
          <w:sz w:val="28"/>
          <w:szCs w:val="28"/>
        </w:rPr>
        <w:t>ственной программы (подпрограммы).</w:t>
      </w:r>
    </w:p>
    <w:p w14:paraId="77A99336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2 «Доля вакантных должностей, замещенных из кадрового резерва»:</w:t>
      </w:r>
    </w:p>
    <w:p w14:paraId="3F81680B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58B10F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2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 10 / 10 =1</w:t>
      </w:r>
    </w:p>
    <w:p w14:paraId="62813759" w14:textId="4582E998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 xml:space="preserve"> (за 2023 год достигнут)</w:t>
      </w:r>
    </w:p>
    <w:p w14:paraId="12354ADE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185F1F4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3 «Количество гражданских сл</w:t>
      </w:r>
      <w:r w:rsidRPr="001965F6">
        <w:rPr>
          <w:sz w:val="28"/>
          <w:szCs w:val="28"/>
        </w:rPr>
        <w:t>у</w:t>
      </w:r>
      <w:r w:rsidRPr="001965F6">
        <w:rPr>
          <w:sz w:val="28"/>
          <w:szCs w:val="28"/>
        </w:rPr>
        <w:t>жащих, получивших дополнительное профессиональное образование»:</w:t>
      </w:r>
    </w:p>
    <w:p w14:paraId="2A9FE62C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E9C4F8" w14:textId="3299A2AC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3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 </w:t>
      </w:r>
      <w:r w:rsidRPr="001965F6">
        <w:rPr>
          <w:sz w:val="28"/>
          <w:szCs w:val="28"/>
        </w:rPr>
        <w:t>122 / 120 = 1,02 = 1</w:t>
      </w:r>
    </w:p>
    <w:p w14:paraId="534DF93B" w14:textId="4A484469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715F1EB4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929CA29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4 «Количество лиц, включенных в резерв управленческих кадров Республики Тыва, получивших дополнительное профессиональное образование»:</w:t>
      </w:r>
    </w:p>
    <w:p w14:paraId="033D80F5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B025EE6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4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10 / 10 = 1 </w:t>
      </w:r>
    </w:p>
    <w:p w14:paraId="6988E65B" w14:textId="517541F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43FA2979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15CD76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5 «Количество организованных и проведенных обучающих семинаров, совещаний и иных мероприятий по акт</w:t>
      </w:r>
      <w:r w:rsidRPr="001965F6">
        <w:rPr>
          <w:sz w:val="28"/>
          <w:szCs w:val="28"/>
        </w:rPr>
        <w:t>у</w:t>
      </w:r>
      <w:r w:rsidRPr="001965F6">
        <w:rPr>
          <w:sz w:val="28"/>
          <w:szCs w:val="28"/>
        </w:rPr>
        <w:t>альным вопросам гражданской службы»:</w:t>
      </w:r>
    </w:p>
    <w:p w14:paraId="32782526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D880133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5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12 / 4 =1,71 </w:t>
      </w:r>
    </w:p>
    <w:p w14:paraId="4635F141" w14:textId="1A70880F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1E752B46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009DC0C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lastRenderedPageBreak/>
        <w:t>По целевому показателю (индикатору) 6 «Количество лиц, прошедших иные формы профессионального развития в рамках обучающих семинаров, «круглых столов», стажировок, практикумов и т.д. и получивших информац</w:t>
      </w:r>
      <w:r w:rsidRPr="001965F6">
        <w:rPr>
          <w:sz w:val="28"/>
          <w:szCs w:val="28"/>
        </w:rPr>
        <w:t>и</w:t>
      </w:r>
      <w:r w:rsidRPr="001965F6">
        <w:rPr>
          <w:sz w:val="28"/>
          <w:szCs w:val="28"/>
        </w:rPr>
        <w:t>онно-раздаточные материалы по вопросам государственной гражданской слу</w:t>
      </w:r>
      <w:r w:rsidRPr="001965F6">
        <w:rPr>
          <w:sz w:val="28"/>
          <w:szCs w:val="28"/>
        </w:rPr>
        <w:t>ж</w:t>
      </w:r>
      <w:r w:rsidRPr="001965F6">
        <w:rPr>
          <w:sz w:val="28"/>
          <w:szCs w:val="28"/>
        </w:rPr>
        <w:t>бы и противодействия коррупции»:</w:t>
      </w:r>
    </w:p>
    <w:p w14:paraId="654B7400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35B84D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6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200 / 200 = 1 </w:t>
      </w:r>
    </w:p>
    <w:p w14:paraId="1AAE1452" w14:textId="6A206D6E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234E4BFB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DC5ACE2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7 «Количество проведенных пр</w:t>
      </w:r>
      <w:r w:rsidRPr="001965F6">
        <w:rPr>
          <w:sz w:val="28"/>
          <w:szCs w:val="28"/>
        </w:rPr>
        <w:t>о</w:t>
      </w:r>
      <w:r w:rsidRPr="001965F6">
        <w:rPr>
          <w:sz w:val="28"/>
          <w:szCs w:val="28"/>
        </w:rPr>
        <w:t>верок в органах исполнительной власти Республики Тыва по соблюдению зак</w:t>
      </w:r>
      <w:r w:rsidRPr="001965F6">
        <w:rPr>
          <w:sz w:val="28"/>
          <w:szCs w:val="28"/>
        </w:rPr>
        <w:t>о</w:t>
      </w:r>
      <w:r w:rsidRPr="001965F6">
        <w:rPr>
          <w:sz w:val="28"/>
          <w:szCs w:val="28"/>
        </w:rPr>
        <w:t>нодательства о гражданской службе и противодействии коррупции»:</w:t>
      </w:r>
    </w:p>
    <w:p w14:paraId="738625A0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C50077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7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5 / 5 = 1 </w:t>
      </w:r>
    </w:p>
    <w:p w14:paraId="7C5E6EEC" w14:textId="791307D3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4DD2410E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169087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8 «Доля выполненных рекоменд</w:t>
      </w:r>
      <w:r w:rsidRPr="001965F6">
        <w:rPr>
          <w:sz w:val="28"/>
          <w:szCs w:val="28"/>
        </w:rPr>
        <w:t>а</w:t>
      </w:r>
      <w:r w:rsidRPr="001965F6">
        <w:rPr>
          <w:sz w:val="28"/>
          <w:szCs w:val="28"/>
        </w:rPr>
        <w:t>ций по устранению выявленных по результатам проверок в органах исполн</w:t>
      </w:r>
      <w:r w:rsidRPr="001965F6">
        <w:rPr>
          <w:sz w:val="28"/>
          <w:szCs w:val="28"/>
        </w:rPr>
        <w:t>и</w:t>
      </w:r>
      <w:r w:rsidRPr="001965F6">
        <w:rPr>
          <w:sz w:val="28"/>
          <w:szCs w:val="28"/>
        </w:rPr>
        <w:t>тельной власти Республики Тыва по соблюдению законодательства о гражда</w:t>
      </w:r>
      <w:r w:rsidRPr="001965F6">
        <w:rPr>
          <w:sz w:val="28"/>
          <w:szCs w:val="28"/>
        </w:rPr>
        <w:t>н</w:t>
      </w:r>
      <w:r w:rsidRPr="001965F6">
        <w:rPr>
          <w:sz w:val="28"/>
          <w:szCs w:val="28"/>
        </w:rPr>
        <w:t>ской службе и противодействии коррупции нарушений»:</w:t>
      </w:r>
    </w:p>
    <w:p w14:paraId="7AB347BB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15691D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8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100 / 100 = 1 </w:t>
      </w:r>
    </w:p>
    <w:p w14:paraId="4AD3D615" w14:textId="6A2014F3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3BC8B4ED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D1C503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целевому показателю (индикатору) 9 «Количество лучших госуда</w:t>
      </w:r>
      <w:r w:rsidRPr="001965F6">
        <w:rPr>
          <w:sz w:val="28"/>
          <w:szCs w:val="28"/>
        </w:rPr>
        <w:t>р</w:t>
      </w:r>
      <w:r w:rsidRPr="001965F6">
        <w:rPr>
          <w:sz w:val="28"/>
          <w:szCs w:val="28"/>
        </w:rPr>
        <w:t>ственных гражданских служащих Республики Тыва»:</w:t>
      </w:r>
    </w:p>
    <w:p w14:paraId="137FC08F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B5DD35" w14:textId="77777777" w:rsid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hyperlink r:id="rId19" w:history="1">
        <w:r w:rsidRPr="001965F6">
          <w:rPr>
            <w:sz w:val="28"/>
            <w:szCs w:val="28"/>
          </w:rPr>
          <w:t>&lt;1&gt;</w:t>
        </w:r>
      </w:hyperlink>
      <w:r w:rsidRPr="001965F6">
        <w:rPr>
          <w:sz w:val="28"/>
          <w:szCs w:val="28"/>
        </w:rPr>
        <w:t xml:space="preserve"> = ЗП</w:t>
      </w:r>
      <w:r w:rsidRPr="001965F6">
        <w:rPr>
          <w:sz w:val="28"/>
          <w:szCs w:val="28"/>
          <w:vertAlign w:val="subscript"/>
        </w:rPr>
        <w:t>ИГПф</w:t>
      </w:r>
      <w:r w:rsidRPr="001965F6">
        <w:rPr>
          <w:sz w:val="28"/>
          <w:szCs w:val="28"/>
        </w:rPr>
        <w:t xml:space="preserve"> / ЗП</w:t>
      </w:r>
      <w:r w:rsidRPr="001965F6">
        <w:rPr>
          <w:sz w:val="28"/>
          <w:szCs w:val="28"/>
          <w:vertAlign w:val="subscript"/>
        </w:rPr>
        <w:t xml:space="preserve">ИГПпл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>=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3 / 3 = 0 </w:t>
      </w:r>
    </w:p>
    <w:p w14:paraId="270AF7D5" w14:textId="6BD08C4F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6AD25D99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35DB1C4" w14:textId="25C45862" w:rsidR="008F498E" w:rsidRPr="001965F6" w:rsidRDefault="008F498E" w:rsidP="00E236D0">
      <w:pPr>
        <w:pStyle w:val="a3"/>
        <w:numPr>
          <w:ilvl w:val="1"/>
          <w:numId w:val="17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 xml:space="preserve">Степень реализации </w:t>
      </w:r>
      <w:r w:rsidR="00E236D0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рограммы:</w:t>
      </w:r>
    </w:p>
    <w:p w14:paraId="5C79775B" w14:textId="77777777" w:rsidR="008F498E" w:rsidRPr="001965F6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EC5A569" w14:textId="77777777" w:rsidR="00E236D0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</w:t>
      </w:r>
      <w:r w:rsidRPr="001965F6">
        <w:rPr>
          <w:sz w:val="28"/>
          <w:szCs w:val="28"/>
        </w:rPr>
        <w:t xml:space="preserve"> = ∑СД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/ </w:t>
      </w:r>
      <w:r w:rsidRPr="001965F6">
        <w:rPr>
          <w:sz w:val="28"/>
          <w:szCs w:val="28"/>
          <w:lang w:val="en-US"/>
        </w:rPr>
        <w:t>N</w:t>
      </w:r>
      <w:r w:rsidRPr="001965F6">
        <w:rPr>
          <w:sz w:val="28"/>
          <w:szCs w:val="28"/>
        </w:rPr>
        <w:t xml:space="preserve"> = </w:t>
      </w:r>
      <w:r w:rsidRPr="001965F6">
        <w:rPr>
          <w:sz w:val="28"/>
          <w:szCs w:val="28"/>
          <w:vertAlign w:val="superscript"/>
        </w:rPr>
        <w:t xml:space="preserve"> </w:t>
      </w:r>
      <w:r w:rsidRPr="001965F6">
        <w:rPr>
          <w:sz w:val="28"/>
          <w:szCs w:val="28"/>
        </w:rPr>
        <w:t xml:space="preserve">9 / 9 = 1 </w:t>
      </w:r>
    </w:p>
    <w:p w14:paraId="3AE4BF04" w14:textId="2F679106" w:rsidR="008F498E" w:rsidRDefault="008F498E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(за 2023 год достигнут)</w:t>
      </w:r>
    </w:p>
    <w:p w14:paraId="22E59141" w14:textId="77777777" w:rsidR="001965F6" w:rsidRPr="001965F6" w:rsidRDefault="001965F6" w:rsidP="0019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80D7F0" w14:textId="77777777" w:rsidR="008F498E" w:rsidRPr="001965F6" w:rsidRDefault="008F498E" w:rsidP="001965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где:</w:t>
      </w:r>
    </w:p>
    <w:p w14:paraId="0DE90A13" w14:textId="57A7E1F4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</w:t>
      </w:r>
      <w:r w:rsidR="001965F6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степень достижения показателей (индикаторов) </w:t>
      </w:r>
      <w:r w:rsidR="00E236D0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 (по</w:t>
      </w:r>
      <w:r w:rsidRPr="001965F6">
        <w:rPr>
          <w:sz w:val="28"/>
          <w:szCs w:val="28"/>
        </w:rPr>
        <w:t>д</w:t>
      </w:r>
      <w:r w:rsidRPr="001965F6">
        <w:rPr>
          <w:sz w:val="28"/>
          <w:szCs w:val="28"/>
        </w:rPr>
        <w:t>программы);</w:t>
      </w:r>
    </w:p>
    <w:p w14:paraId="307BE787" w14:textId="7425F214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ИГП</w:t>
      </w:r>
      <w:r w:rsidRPr="001965F6">
        <w:rPr>
          <w:sz w:val="28"/>
          <w:szCs w:val="28"/>
        </w:rPr>
        <w:t xml:space="preserve"> </w:t>
      </w:r>
      <w:r w:rsidR="001965F6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степень достижения планового значения показателя (индикатора) </w:t>
      </w:r>
      <w:r w:rsidR="00E236D0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 (подпрограммы), при этом</w:t>
      </w:r>
      <w:r w:rsidR="002D1B1C" w:rsidRPr="001965F6">
        <w:rPr>
          <w:sz w:val="28"/>
          <w:szCs w:val="28"/>
        </w:rPr>
        <w:t xml:space="preserve"> в</w:t>
      </w:r>
      <w:r w:rsidRPr="001965F6">
        <w:rPr>
          <w:sz w:val="28"/>
          <w:szCs w:val="28"/>
        </w:rPr>
        <w:t xml:space="preserve"> оценке степени достижения целевых показателей Государственной программы соблюдены условия:</w:t>
      </w:r>
    </w:p>
    <w:p w14:paraId="1C6DF10C" w14:textId="77777777" w:rsidR="008F498E" w:rsidRPr="001965F6" w:rsidRDefault="008F498E" w:rsidP="006321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- измеримости и конкретности целевых показателей;</w:t>
      </w:r>
    </w:p>
    <w:p w14:paraId="40C52C61" w14:textId="77777777" w:rsidR="008F498E" w:rsidRPr="001965F6" w:rsidRDefault="008F498E" w:rsidP="006321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 xml:space="preserve">- внесение отчетных данных целевых индикаторов в ГАС «Управление» и «Электронный бюджет». </w:t>
      </w:r>
    </w:p>
    <w:p w14:paraId="674468F7" w14:textId="77777777" w:rsidR="008F498E" w:rsidRPr="001965F6" w:rsidRDefault="008F498E" w:rsidP="006321F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67BC2DE" w14:textId="5DF6FAA2" w:rsidR="008F498E" w:rsidRPr="001965F6" w:rsidRDefault="008F498E" w:rsidP="00570B35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lastRenderedPageBreak/>
        <w:t xml:space="preserve">Оценка степени освоения объема финансирования </w:t>
      </w:r>
      <w:r w:rsidR="00202E62" w:rsidRPr="001965F6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рограммы.</w:t>
      </w:r>
    </w:p>
    <w:p w14:paraId="14EF9126" w14:textId="77777777" w:rsidR="008F498E" w:rsidRPr="001965F6" w:rsidRDefault="008F498E" w:rsidP="00570B35">
      <w:pPr>
        <w:pStyle w:val="a3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14:paraId="45A011C2" w14:textId="77777777" w:rsidR="008F498E" w:rsidRDefault="008F498E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Э</w:t>
      </w:r>
      <w:r w:rsidRPr="001965F6">
        <w:rPr>
          <w:sz w:val="28"/>
          <w:szCs w:val="28"/>
          <w:vertAlign w:val="subscript"/>
        </w:rPr>
        <w:t>ис</w:t>
      </w:r>
      <w:r w:rsidRPr="001965F6">
        <w:rPr>
          <w:sz w:val="28"/>
          <w:szCs w:val="28"/>
        </w:rPr>
        <w:t xml:space="preserve"> = Ф</w:t>
      </w:r>
      <w:r w:rsidRPr="001965F6">
        <w:rPr>
          <w:sz w:val="28"/>
          <w:szCs w:val="28"/>
          <w:vertAlign w:val="subscript"/>
        </w:rPr>
        <w:t>ГП</w:t>
      </w:r>
      <w:r w:rsidRPr="001965F6">
        <w:rPr>
          <w:sz w:val="28"/>
          <w:szCs w:val="28"/>
        </w:rPr>
        <w:t xml:space="preserve"> / П</w:t>
      </w:r>
      <w:r w:rsidRPr="001965F6">
        <w:rPr>
          <w:sz w:val="28"/>
          <w:szCs w:val="28"/>
          <w:vertAlign w:val="subscript"/>
        </w:rPr>
        <w:t>ГП</w:t>
      </w:r>
      <w:r w:rsidRPr="001965F6">
        <w:rPr>
          <w:sz w:val="28"/>
          <w:szCs w:val="28"/>
        </w:rPr>
        <w:t xml:space="preserve"> = 763 678,5 тыс. рублей / 803,2 тыс. рублей = 0,95 (95%)</w:t>
      </w:r>
    </w:p>
    <w:p w14:paraId="5890AC30" w14:textId="77777777" w:rsidR="00570B35" w:rsidRPr="001965F6" w:rsidRDefault="00570B35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D606BC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где:</w:t>
      </w:r>
    </w:p>
    <w:p w14:paraId="35CD2A2C" w14:textId="0A0C7830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Э</w:t>
      </w:r>
      <w:r w:rsidRPr="001965F6">
        <w:rPr>
          <w:sz w:val="28"/>
          <w:szCs w:val="28"/>
          <w:vertAlign w:val="subscript"/>
        </w:rPr>
        <w:t>ис</w:t>
      </w:r>
      <w:r w:rsidRPr="001965F6">
        <w:rPr>
          <w:sz w:val="28"/>
          <w:szCs w:val="28"/>
        </w:rPr>
        <w:t xml:space="preserve"> </w:t>
      </w:r>
      <w:r w:rsidR="00570B35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эффективность использования средств бюджета;</w:t>
      </w:r>
    </w:p>
    <w:p w14:paraId="1AD7A597" w14:textId="7347B410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Ф</w:t>
      </w:r>
      <w:r w:rsidRPr="001965F6">
        <w:rPr>
          <w:sz w:val="28"/>
          <w:szCs w:val="28"/>
          <w:vertAlign w:val="subscript"/>
        </w:rPr>
        <w:t>ГП</w:t>
      </w:r>
      <w:r w:rsidR="00570B35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объем фактически профинансированных средств;</w:t>
      </w:r>
    </w:p>
    <w:p w14:paraId="5DF84FE5" w14:textId="5CB3200E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</w:t>
      </w:r>
      <w:r w:rsidRPr="001965F6">
        <w:rPr>
          <w:sz w:val="28"/>
          <w:szCs w:val="28"/>
          <w:vertAlign w:val="subscript"/>
        </w:rPr>
        <w:t>ГП</w:t>
      </w:r>
      <w:r w:rsidR="00570B35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объем финансирования, предусмотренный в бюджете.</w:t>
      </w:r>
    </w:p>
    <w:p w14:paraId="09261033" w14:textId="6ECAC0C3" w:rsidR="008F498E" w:rsidRPr="001965F6" w:rsidRDefault="008F498E" w:rsidP="00570B35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 xml:space="preserve">Оценка степени реализации мероприятий </w:t>
      </w:r>
      <w:r w:rsidR="005D4BAA" w:rsidRPr="001965F6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рограммы.</w:t>
      </w:r>
    </w:p>
    <w:p w14:paraId="412AA566" w14:textId="77777777" w:rsidR="00570B35" w:rsidRDefault="00570B35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A0BB1F" w14:textId="77777777" w:rsidR="008F498E" w:rsidRDefault="008F498E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СР</w:t>
      </w:r>
      <w:r w:rsidRPr="001965F6">
        <w:rPr>
          <w:sz w:val="28"/>
          <w:szCs w:val="28"/>
          <w:vertAlign w:val="subscript"/>
        </w:rPr>
        <w:t>М</w:t>
      </w:r>
      <w:r w:rsidRPr="001965F6">
        <w:rPr>
          <w:sz w:val="28"/>
          <w:szCs w:val="28"/>
        </w:rPr>
        <w:t xml:space="preserve"> = М</w:t>
      </w:r>
      <w:r w:rsidRPr="001965F6">
        <w:rPr>
          <w:sz w:val="28"/>
          <w:szCs w:val="28"/>
          <w:vertAlign w:val="subscript"/>
        </w:rPr>
        <w:t>В</w:t>
      </w:r>
      <w:r w:rsidRPr="001965F6">
        <w:rPr>
          <w:sz w:val="28"/>
          <w:szCs w:val="28"/>
        </w:rPr>
        <w:t xml:space="preserve"> / М = 18 / 18 = 1 (100%)</w:t>
      </w:r>
    </w:p>
    <w:p w14:paraId="1C180C7A" w14:textId="77777777" w:rsidR="00570B35" w:rsidRPr="001965F6" w:rsidRDefault="00570B35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4376A81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где:</w:t>
      </w:r>
    </w:p>
    <w:p w14:paraId="1CFDB354" w14:textId="570C497F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СР</w:t>
      </w:r>
      <w:r w:rsidRPr="001965F6">
        <w:rPr>
          <w:sz w:val="28"/>
          <w:szCs w:val="28"/>
          <w:vertAlign w:val="subscript"/>
        </w:rPr>
        <w:t>М</w:t>
      </w:r>
      <w:r w:rsidRPr="001965F6">
        <w:rPr>
          <w:sz w:val="28"/>
          <w:szCs w:val="28"/>
        </w:rPr>
        <w:t xml:space="preserve"> </w:t>
      </w:r>
      <w:r w:rsidR="00570B35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степень реализации мероприятий;</w:t>
      </w:r>
    </w:p>
    <w:p w14:paraId="4BD55689" w14:textId="395CAC46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М</w:t>
      </w:r>
      <w:r w:rsidRPr="001965F6">
        <w:rPr>
          <w:sz w:val="28"/>
          <w:szCs w:val="28"/>
          <w:vertAlign w:val="subscript"/>
        </w:rPr>
        <w:t>В</w:t>
      </w:r>
      <w:r w:rsidR="00570B35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количество выполненных мероприятий из числа мероприятий, з</w:t>
      </w:r>
      <w:r w:rsidRPr="001965F6">
        <w:rPr>
          <w:sz w:val="28"/>
          <w:szCs w:val="28"/>
        </w:rPr>
        <w:t>а</w:t>
      </w:r>
      <w:r w:rsidRPr="001965F6">
        <w:rPr>
          <w:sz w:val="28"/>
          <w:szCs w:val="28"/>
        </w:rPr>
        <w:t>планированных к реализации в отчетном году;</w:t>
      </w:r>
    </w:p>
    <w:p w14:paraId="5265A860" w14:textId="23A8A176" w:rsidR="008F498E" w:rsidRPr="001965F6" w:rsidRDefault="00570B35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 –</w:t>
      </w:r>
      <w:r w:rsidR="008F498E" w:rsidRPr="001965F6">
        <w:rPr>
          <w:sz w:val="28"/>
          <w:szCs w:val="28"/>
        </w:rPr>
        <w:t xml:space="preserve"> общее количество мероприятий, запланированных к реализации в о</w:t>
      </w:r>
      <w:r w:rsidR="008F498E" w:rsidRPr="001965F6">
        <w:rPr>
          <w:sz w:val="28"/>
          <w:szCs w:val="28"/>
        </w:rPr>
        <w:t>т</w:t>
      </w:r>
      <w:r w:rsidR="008F498E" w:rsidRPr="001965F6">
        <w:rPr>
          <w:sz w:val="28"/>
          <w:szCs w:val="28"/>
        </w:rPr>
        <w:t>четном году.</w:t>
      </w:r>
    </w:p>
    <w:p w14:paraId="16076F92" w14:textId="758A1CE1" w:rsidR="008F498E" w:rsidRDefault="008F498E" w:rsidP="00570B35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 xml:space="preserve">Оценка эффективности реализации </w:t>
      </w:r>
      <w:r w:rsidR="007355BE" w:rsidRPr="001965F6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рограммы:</w:t>
      </w:r>
    </w:p>
    <w:p w14:paraId="1746F06E" w14:textId="77777777" w:rsidR="00570B35" w:rsidRPr="001965F6" w:rsidRDefault="00570B35" w:rsidP="00570B35">
      <w:pPr>
        <w:pStyle w:val="a3"/>
        <w:numPr>
          <w:ilvl w:val="0"/>
          <w:numId w:val="1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3185CF3B" w14:textId="77777777" w:rsidR="008F498E" w:rsidRPr="001965F6" w:rsidRDefault="008F498E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ЭР</w:t>
      </w:r>
      <w:r w:rsidRPr="001965F6">
        <w:rPr>
          <w:sz w:val="28"/>
          <w:szCs w:val="28"/>
          <w:vertAlign w:val="subscript"/>
        </w:rPr>
        <w:t>ГП</w:t>
      </w:r>
      <w:r w:rsidRPr="001965F6">
        <w:rPr>
          <w:sz w:val="28"/>
          <w:szCs w:val="28"/>
        </w:rPr>
        <w:t xml:space="preserve"> </w:t>
      </w:r>
      <w:r w:rsidRPr="001965F6">
        <w:rPr>
          <w:sz w:val="28"/>
          <w:szCs w:val="28"/>
          <w:vertAlign w:val="superscript"/>
        </w:rPr>
        <w:t>=</w:t>
      </w:r>
      <w:r w:rsidRPr="001965F6">
        <w:rPr>
          <w:sz w:val="28"/>
          <w:szCs w:val="28"/>
        </w:rPr>
        <w:t xml:space="preserve"> 0,5 x СД</w:t>
      </w:r>
      <w:r w:rsidRPr="001965F6">
        <w:rPr>
          <w:sz w:val="28"/>
          <w:szCs w:val="28"/>
          <w:vertAlign w:val="subscript"/>
        </w:rPr>
        <w:t>И</w:t>
      </w:r>
      <w:r w:rsidRPr="001965F6">
        <w:rPr>
          <w:sz w:val="28"/>
          <w:szCs w:val="28"/>
        </w:rPr>
        <w:t xml:space="preserve"> + 0,25 x Э</w:t>
      </w:r>
      <w:r w:rsidRPr="001965F6">
        <w:rPr>
          <w:sz w:val="28"/>
          <w:szCs w:val="28"/>
          <w:vertAlign w:val="subscript"/>
        </w:rPr>
        <w:t>ИС</w:t>
      </w:r>
      <w:r w:rsidRPr="001965F6">
        <w:rPr>
          <w:sz w:val="28"/>
          <w:szCs w:val="28"/>
        </w:rPr>
        <w:t xml:space="preserve"> + 0,25 x СР</w:t>
      </w:r>
      <w:r w:rsidRPr="001965F6">
        <w:rPr>
          <w:sz w:val="28"/>
          <w:szCs w:val="28"/>
          <w:vertAlign w:val="subscript"/>
        </w:rPr>
        <w:t>М</w:t>
      </w:r>
      <w:r w:rsidRPr="001965F6">
        <w:rPr>
          <w:sz w:val="28"/>
          <w:szCs w:val="28"/>
        </w:rPr>
        <w:t xml:space="preserve"> = 0,5 x 1 + 0,25 x 0,95 + 0,25 x 1 =</w:t>
      </w:r>
    </w:p>
    <w:p w14:paraId="756BDC7A" w14:textId="77777777" w:rsidR="008F498E" w:rsidRDefault="008F498E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65F6">
        <w:rPr>
          <w:sz w:val="28"/>
          <w:szCs w:val="28"/>
        </w:rPr>
        <w:t>= 0,5+0,24+0,25 =0,99 (99%)</w:t>
      </w:r>
    </w:p>
    <w:p w14:paraId="17826728" w14:textId="77777777" w:rsidR="00570B35" w:rsidRPr="001965F6" w:rsidRDefault="00570B35" w:rsidP="00570B3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F6308D" w14:textId="77777777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где:</w:t>
      </w:r>
    </w:p>
    <w:p w14:paraId="10B1715C" w14:textId="2FD7F0DA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ЭР</w:t>
      </w:r>
      <w:r w:rsidRPr="001965F6">
        <w:rPr>
          <w:sz w:val="28"/>
          <w:szCs w:val="28"/>
          <w:vertAlign w:val="subscript"/>
        </w:rPr>
        <w:t>ГП</w:t>
      </w:r>
      <w:r w:rsidRPr="001965F6">
        <w:rPr>
          <w:sz w:val="28"/>
          <w:szCs w:val="28"/>
        </w:rPr>
        <w:t xml:space="preserve"> </w:t>
      </w:r>
      <w:r w:rsidR="00570B35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эффективность реализации </w:t>
      </w:r>
      <w:r w:rsidR="004659EF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рограммы;</w:t>
      </w:r>
    </w:p>
    <w:p w14:paraId="02568BA0" w14:textId="47591FBA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СД</w:t>
      </w:r>
      <w:r w:rsidRPr="001965F6">
        <w:rPr>
          <w:sz w:val="28"/>
          <w:szCs w:val="28"/>
          <w:vertAlign w:val="subscript"/>
        </w:rPr>
        <w:t>И</w:t>
      </w:r>
      <w:r w:rsidR="00570B35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степень достижения показателей (индикаторов) </w:t>
      </w:r>
      <w:r w:rsidR="004659EF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рограммы;</w:t>
      </w:r>
    </w:p>
    <w:p w14:paraId="4D372B40" w14:textId="3900767F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Э</w:t>
      </w:r>
      <w:r w:rsidRPr="001965F6">
        <w:rPr>
          <w:sz w:val="28"/>
          <w:szCs w:val="28"/>
          <w:vertAlign w:val="subscript"/>
        </w:rPr>
        <w:t>ИС</w:t>
      </w:r>
      <w:r w:rsidR="00570B35">
        <w:rPr>
          <w:sz w:val="28"/>
          <w:szCs w:val="28"/>
        </w:rPr>
        <w:t xml:space="preserve"> –</w:t>
      </w:r>
      <w:r w:rsidRPr="001965F6">
        <w:rPr>
          <w:sz w:val="28"/>
          <w:szCs w:val="28"/>
        </w:rPr>
        <w:t xml:space="preserve"> эффективность использования средств бюджета;</w:t>
      </w:r>
    </w:p>
    <w:p w14:paraId="588323F2" w14:textId="78A9DDC0" w:rsidR="008F498E" w:rsidRPr="001965F6" w:rsidRDefault="008F498E" w:rsidP="006321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СР</w:t>
      </w:r>
      <w:r w:rsidRPr="001965F6">
        <w:rPr>
          <w:sz w:val="28"/>
          <w:szCs w:val="28"/>
          <w:vertAlign w:val="subscript"/>
        </w:rPr>
        <w:t>М</w:t>
      </w:r>
      <w:r w:rsidRPr="001965F6">
        <w:rPr>
          <w:sz w:val="28"/>
          <w:szCs w:val="28"/>
        </w:rPr>
        <w:t xml:space="preserve"> </w:t>
      </w:r>
      <w:r w:rsidR="00570B35">
        <w:rPr>
          <w:sz w:val="28"/>
          <w:szCs w:val="28"/>
        </w:rPr>
        <w:t>–</w:t>
      </w:r>
      <w:r w:rsidRPr="001965F6">
        <w:rPr>
          <w:sz w:val="28"/>
          <w:szCs w:val="28"/>
        </w:rPr>
        <w:t xml:space="preserve"> степень реализации мероприятий </w:t>
      </w:r>
      <w:r w:rsidR="004659EF">
        <w:rPr>
          <w:sz w:val="28"/>
          <w:szCs w:val="28"/>
        </w:rPr>
        <w:t>П</w:t>
      </w:r>
      <w:r w:rsidRPr="001965F6">
        <w:rPr>
          <w:sz w:val="28"/>
          <w:szCs w:val="28"/>
        </w:rPr>
        <w:t>рограммы.</w:t>
      </w:r>
    </w:p>
    <w:p w14:paraId="427C7A64" w14:textId="77777777" w:rsidR="00FA1C1E" w:rsidRPr="001965F6" w:rsidRDefault="00FA1C1E" w:rsidP="00570B35">
      <w:pPr>
        <w:jc w:val="center"/>
        <w:rPr>
          <w:sz w:val="28"/>
          <w:szCs w:val="28"/>
        </w:rPr>
      </w:pPr>
    </w:p>
    <w:p w14:paraId="3C701C7B" w14:textId="6D862891" w:rsidR="00FA1C1E" w:rsidRPr="001965F6" w:rsidRDefault="00FA1C1E" w:rsidP="00570B35">
      <w:pPr>
        <w:jc w:val="center"/>
        <w:rPr>
          <w:sz w:val="28"/>
          <w:szCs w:val="28"/>
        </w:rPr>
      </w:pPr>
      <w:r w:rsidRPr="001965F6">
        <w:rPr>
          <w:sz w:val="28"/>
          <w:szCs w:val="28"/>
          <w:lang w:val="en-US"/>
        </w:rPr>
        <w:t>V</w:t>
      </w:r>
      <w:r w:rsidRPr="001965F6">
        <w:rPr>
          <w:sz w:val="28"/>
          <w:szCs w:val="28"/>
        </w:rPr>
        <w:t xml:space="preserve">. </w:t>
      </w:r>
      <w:r w:rsidR="00D323F7" w:rsidRPr="001965F6">
        <w:rPr>
          <w:sz w:val="28"/>
          <w:szCs w:val="28"/>
        </w:rPr>
        <w:t>Выводы и предложения</w:t>
      </w:r>
    </w:p>
    <w:p w14:paraId="34015F78" w14:textId="77777777" w:rsidR="00FA1C1E" w:rsidRPr="001965F6" w:rsidRDefault="00FA1C1E" w:rsidP="006321F7">
      <w:pPr>
        <w:ind w:firstLine="709"/>
        <w:jc w:val="center"/>
        <w:rPr>
          <w:sz w:val="28"/>
          <w:szCs w:val="28"/>
        </w:rPr>
      </w:pPr>
    </w:p>
    <w:p w14:paraId="0D221D3F" w14:textId="3DB99F59" w:rsidR="00D43059" w:rsidRPr="001965F6" w:rsidRDefault="00D43059" w:rsidP="006321F7">
      <w:pPr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 xml:space="preserve">В 2023 году Программа исполнена </w:t>
      </w:r>
      <w:r w:rsidR="00014449" w:rsidRPr="001965F6">
        <w:rPr>
          <w:sz w:val="28"/>
          <w:szCs w:val="28"/>
        </w:rPr>
        <w:t>на о</w:t>
      </w:r>
      <w:r w:rsidRPr="001965F6">
        <w:rPr>
          <w:sz w:val="28"/>
          <w:szCs w:val="28"/>
        </w:rPr>
        <w:t xml:space="preserve">бщую сумму 763 678, 5 рублей (99%). </w:t>
      </w:r>
    </w:p>
    <w:p w14:paraId="03B2D929" w14:textId="08D64D33" w:rsidR="00C61FDD" w:rsidRPr="001965F6" w:rsidRDefault="00B22D91" w:rsidP="006321F7">
      <w:pPr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По р</w:t>
      </w:r>
      <w:r w:rsidR="00563228" w:rsidRPr="001965F6">
        <w:rPr>
          <w:sz w:val="28"/>
          <w:szCs w:val="28"/>
        </w:rPr>
        <w:t xml:space="preserve">езультатам реализации Программы </w:t>
      </w:r>
      <w:r w:rsidR="00E04A95" w:rsidRPr="001965F6">
        <w:rPr>
          <w:sz w:val="28"/>
          <w:szCs w:val="28"/>
        </w:rPr>
        <w:t>9 целевых показателей (индик</w:t>
      </w:r>
      <w:r w:rsidR="00E04A95" w:rsidRPr="001965F6">
        <w:rPr>
          <w:sz w:val="28"/>
          <w:szCs w:val="28"/>
        </w:rPr>
        <w:t>а</w:t>
      </w:r>
      <w:r w:rsidR="00E04A95" w:rsidRPr="001965F6">
        <w:rPr>
          <w:sz w:val="28"/>
          <w:szCs w:val="28"/>
        </w:rPr>
        <w:t xml:space="preserve">торов) </w:t>
      </w:r>
      <w:r w:rsidR="00563228" w:rsidRPr="001965F6">
        <w:rPr>
          <w:sz w:val="28"/>
          <w:szCs w:val="28"/>
        </w:rPr>
        <w:t xml:space="preserve">достигнуты. </w:t>
      </w:r>
      <w:r w:rsidR="00C61FDD" w:rsidRPr="001965F6">
        <w:rPr>
          <w:sz w:val="28"/>
          <w:szCs w:val="28"/>
        </w:rPr>
        <w:t xml:space="preserve">Неудовлетворительные результаты реализации Программы не отмечены, все запланированные мероприятия по этапам исполнены. </w:t>
      </w:r>
    </w:p>
    <w:p w14:paraId="01C3BF0F" w14:textId="6E0475EB" w:rsidR="0050056F" w:rsidRDefault="00433F45" w:rsidP="006321F7">
      <w:pPr>
        <w:ind w:firstLine="709"/>
        <w:jc w:val="both"/>
        <w:rPr>
          <w:sz w:val="28"/>
          <w:szCs w:val="28"/>
        </w:rPr>
      </w:pPr>
      <w:r w:rsidRPr="001965F6">
        <w:rPr>
          <w:sz w:val="28"/>
          <w:szCs w:val="28"/>
        </w:rPr>
        <w:t>Реализация Программы продолжится в рамках государственной програ</w:t>
      </w:r>
      <w:r w:rsidRPr="001965F6">
        <w:rPr>
          <w:sz w:val="28"/>
          <w:szCs w:val="28"/>
        </w:rPr>
        <w:t>м</w:t>
      </w:r>
      <w:r w:rsidRPr="001965F6">
        <w:rPr>
          <w:sz w:val="28"/>
          <w:szCs w:val="28"/>
        </w:rPr>
        <w:t>мы Республики Тыва «Развитие государственной гражданской и муниципал</w:t>
      </w:r>
      <w:r w:rsidRPr="001965F6">
        <w:rPr>
          <w:sz w:val="28"/>
          <w:szCs w:val="28"/>
        </w:rPr>
        <w:t>ь</w:t>
      </w:r>
      <w:r w:rsidRPr="001965F6">
        <w:rPr>
          <w:sz w:val="28"/>
          <w:szCs w:val="28"/>
        </w:rPr>
        <w:t>ной службы</w:t>
      </w:r>
      <w:r w:rsidR="00460663" w:rsidRPr="001965F6">
        <w:rPr>
          <w:sz w:val="28"/>
          <w:szCs w:val="28"/>
        </w:rPr>
        <w:t xml:space="preserve"> Республики Тыва», утвержденной постановлением Правительства Республики Тыва от </w:t>
      </w:r>
      <w:r w:rsidR="006E039C" w:rsidRPr="001965F6">
        <w:rPr>
          <w:sz w:val="28"/>
          <w:szCs w:val="28"/>
        </w:rPr>
        <w:t>31 октября 2023 г. № 780.</w:t>
      </w:r>
    </w:p>
    <w:p w14:paraId="27AD0297" w14:textId="77777777" w:rsidR="004659EF" w:rsidRDefault="004659EF" w:rsidP="006321F7">
      <w:pPr>
        <w:ind w:firstLine="709"/>
        <w:jc w:val="both"/>
        <w:rPr>
          <w:sz w:val="28"/>
          <w:szCs w:val="28"/>
        </w:rPr>
      </w:pPr>
    </w:p>
    <w:p w14:paraId="33492DA7" w14:textId="77777777" w:rsidR="004659EF" w:rsidRDefault="004659EF" w:rsidP="006321F7">
      <w:pPr>
        <w:ind w:firstLine="709"/>
        <w:jc w:val="both"/>
        <w:rPr>
          <w:sz w:val="28"/>
          <w:szCs w:val="28"/>
        </w:rPr>
      </w:pPr>
    </w:p>
    <w:p w14:paraId="19692E7F" w14:textId="732974E8" w:rsidR="004659EF" w:rsidRPr="001965F6" w:rsidRDefault="004659EF" w:rsidP="004659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4659EF" w:rsidRPr="001965F6" w:rsidSect="00570B3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E7117" w14:textId="77777777" w:rsidR="00C10282" w:rsidRDefault="00C10282" w:rsidP="00053F2B">
      <w:r>
        <w:separator/>
      </w:r>
    </w:p>
  </w:endnote>
  <w:endnote w:type="continuationSeparator" w:id="0">
    <w:p w14:paraId="5DD119DC" w14:textId="77777777" w:rsidR="00C10282" w:rsidRDefault="00C10282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5E2C7" w14:textId="77777777" w:rsidR="00C10282" w:rsidRDefault="00C10282" w:rsidP="00053F2B">
      <w:r>
        <w:separator/>
      </w:r>
    </w:p>
  </w:footnote>
  <w:footnote w:type="continuationSeparator" w:id="0">
    <w:p w14:paraId="64281BC2" w14:textId="77777777" w:rsidR="00C10282" w:rsidRDefault="00C10282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652753"/>
      <w:docPartObj>
        <w:docPartGallery w:val="Page Numbers (Top of Page)"/>
        <w:docPartUnique/>
      </w:docPartObj>
    </w:sdtPr>
    <w:sdtEndPr/>
    <w:sdtContent>
      <w:p w14:paraId="5B78B385" w14:textId="40A18492" w:rsidR="00570B35" w:rsidRDefault="001E790E">
        <w:pPr>
          <w:pStyle w:val="ab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67B95F" wp14:editId="4317F3B8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CBC381" w14:textId="75EAC773" w:rsidR="001E790E" w:rsidRPr="001E790E" w:rsidRDefault="001E790E" w:rsidP="001E790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620200083/28853(4)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14:paraId="2BCBC381" w14:textId="75EAC773" w:rsidR="001E790E" w:rsidRPr="001E790E" w:rsidRDefault="001E790E" w:rsidP="001E790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620200083/28853(4)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570B35">
          <w:fldChar w:fldCharType="begin"/>
        </w:r>
        <w:r w:rsidR="00570B35">
          <w:instrText>PAGE   \* MERGEFORMAT</w:instrText>
        </w:r>
        <w:r w:rsidR="00570B35">
          <w:fldChar w:fldCharType="separate"/>
        </w:r>
        <w:r>
          <w:rPr>
            <w:noProof/>
          </w:rPr>
          <w:t>3</w:t>
        </w:r>
        <w:r w:rsidR="00570B3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9A"/>
    <w:multiLevelType w:val="multilevel"/>
    <w:tmpl w:val="CBB6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81706CF"/>
    <w:multiLevelType w:val="multilevel"/>
    <w:tmpl w:val="EBEC5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DAF1BC0"/>
    <w:multiLevelType w:val="hybridMultilevel"/>
    <w:tmpl w:val="07188E78"/>
    <w:lvl w:ilvl="0" w:tplc="7F9AD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D2A51"/>
    <w:multiLevelType w:val="multilevel"/>
    <w:tmpl w:val="486CDD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FED00BB"/>
    <w:multiLevelType w:val="multilevel"/>
    <w:tmpl w:val="561E3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57D7109"/>
    <w:multiLevelType w:val="multilevel"/>
    <w:tmpl w:val="7D60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611C2"/>
    <w:multiLevelType w:val="multilevel"/>
    <w:tmpl w:val="05CA6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1427B0"/>
    <w:multiLevelType w:val="hybridMultilevel"/>
    <w:tmpl w:val="D4EE27A4"/>
    <w:lvl w:ilvl="0" w:tplc="D21AA5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CA85023"/>
    <w:multiLevelType w:val="multilevel"/>
    <w:tmpl w:val="3376A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D8E6580"/>
    <w:multiLevelType w:val="hybridMultilevel"/>
    <w:tmpl w:val="6720B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95771"/>
    <w:multiLevelType w:val="hybridMultilevel"/>
    <w:tmpl w:val="995870BE"/>
    <w:lvl w:ilvl="0" w:tplc="4FF86B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5DC7515"/>
    <w:multiLevelType w:val="multilevel"/>
    <w:tmpl w:val="C72A3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5"/>
  </w:num>
  <w:num w:numId="10">
    <w:abstractNumId w:val="5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12d0075-25f9-4e57-b2f5-5ee93f7b2d44"/>
  </w:docVars>
  <w:rsids>
    <w:rsidRoot w:val="00E46BD6"/>
    <w:rsid w:val="00001111"/>
    <w:rsid w:val="00001D72"/>
    <w:rsid w:val="00003236"/>
    <w:rsid w:val="00003490"/>
    <w:rsid w:val="00004D43"/>
    <w:rsid w:val="00007E3E"/>
    <w:rsid w:val="000100DD"/>
    <w:rsid w:val="00011414"/>
    <w:rsid w:val="00012EA3"/>
    <w:rsid w:val="00014449"/>
    <w:rsid w:val="00015C66"/>
    <w:rsid w:val="00036217"/>
    <w:rsid w:val="000369D1"/>
    <w:rsid w:val="000371A1"/>
    <w:rsid w:val="0003773B"/>
    <w:rsid w:val="0004009C"/>
    <w:rsid w:val="000439B6"/>
    <w:rsid w:val="00050220"/>
    <w:rsid w:val="00053F2B"/>
    <w:rsid w:val="00054CBC"/>
    <w:rsid w:val="00056421"/>
    <w:rsid w:val="000657B1"/>
    <w:rsid w:val="000703F5"/>
    <w:rsid w:val="00074588"/>
    <w:rsid w:val="000748C7"/>
    <w:rsid w:val="000764A3"/>
    <w:rsid w:val="00076BEC"/>
    <w:rsid w:val="000851A2"/>
    <w:rsid w:val="0009250B"/>
    <w:rsid w:val="00093EE7"/>
    <w:rsid w:val="00097361"/>
    <w:rsid w:val="000A08C3"/>
    <w:rsid w:val="000A31B5"/>
    <w:rsid w:val="000B0AA4"/>
    <w:rsid w:val="000C0E60"/>
    <w:rsid w:val="000C560E"/>
    <w:rsid w:val="000D0D06"/>
    <w:rsid w:val="000F364E"/>
    <w:rsid w:val="000F437D"/>
    <w:rsid w:val="00100F03"/>
    <w:rsid w:val="001072E4"/>
    <w:rsid w:val="00107A29"/>
    <w:rsid w:val="001110FF"/>
    <w:rsid w:val="00131578"/>
    <w:rsid w:val="00133474"/>
    <w:rsid w:val="0013552E"/>
    <w:rsid w:val="00151E4A"/>
    <w:rsid w:val="0015777C"/>
    <w:rsid w:val="00157E7C"/>
    <w:rsid w:val="00177444"/>
    <w:rsid w:val="00182E60"/>
    <w:rsid w:val="001965F6"/>
    <w:rsid w:val="001A259F"/>
    <w:rsid w:val="001B0135"/>
    <w:rsid w:val="001B180F"/>
    <w:rsid w:val="001B6527"/>
    <w:rsid w:val="001B778E"/>
    <w:rsid w:val="001C1C03"/>
    <w:rsid w:val="001C6A0B"/>
    <w:rsid w:val="001D2D43"/>
    <w:rsid w:val="001E2DC0"/>
    <w:rsid w:val="001E3EBA"/>
    <w:rsid w:val="001E76E5"/>
    <w:rsid w:val="001E790E"/>
    <w:rsid w:val="001F5BF8"/>
    <w:rsid w:val="002028E7"/>
    <w:rsid w:val="00202B75"/>
    <w:rsid w:val="00202E62"/>
    <w:rsid w:val="0020449A"/>
    <w:rsid w:val="00205DE6"/>
    <w:rsid w:val="002142A4"/>
    <w:rsid w:val="00217B95"/>
    <w:rsid w:val="00220468"/>
    <w:rsid w:val="00220B42"/>
    <w:rsid w:val="00221A4A"/>
    <w:rsid w:val="00230144"/>
    <w:rsid w:val="002301C2"/>
    <w:rsid w:val="00235998"/>
    <w:rsid w:val="002407F2"/>
    <w:rsid w:val="00243CAD"/>
    <w:rsid w:val="00256BFC"/>
    <w:rsid w:val="00263270"/>
    <w:rsid w:val="002651DE"/>
    <w:rsid w:val="002679CB"/>
    <w:rsid w:val="00276AB9"/>
    <w:rsid w:val="00284DD8"/>
    <w:rsid w:val="002860CF"/>
    <w:rsid w:val="00287A9F"/>
    <w:rsid w:val="00294FAE"/>
    <w:rsid w:val="00295417"/>
    <w:rsid w:val="00295CF9"/>
    <w:rsid w:val="002A00F6"/>
    <w:rsid w:val="002A0586"/>
    <w:rsid w:val="002A5652"/>
    <w:rsid w:val="002B1202"/>
    <w:rsid w:val="002B1598"/>
    <w:rsid w:val="002B1938"/>
    <w:rsid w:val="002B1997"/>
    <w:rsid w:val="002B6467"/>
    <w:rsid w:val="002B7B5B"/>
    <w:rsid w:val="002D0295"/>
    <w:rsid w:val="002D1B1C"/>
    <w:rsid w:val="002D4381"/>
    <w:rsid w:val="002D55AC"/>
    <w:rsid w:val="002E678F"/>
    <w:rsid w:val="002F0874"/>
    <w:rsid w:val="002F0F74"/>
    <w:rsid w:val="002F1A25"/>
    <w:rsid w:val="002F38D4"/>
    <w:rsid w:val="002F418E"/>
    <w:rsid w:val="00311966"/>
    <w:rsid w:val="00312C09"/>
    <w:rsid w:val="00313882"/>
    <w:rsid w:val="00313F62"/>
    <w:rsid w:val="00320B3C"/>
    <w:rsid w:val="00320CEF"/>
    <w:rsid w:val="00330AC2"/>
    <w:rsid w:val="00334273"/>
    <w:rsid w:val="00347B61"/>
    <w:rsid w:val="00351547"/>
    <w:rsid w:val="00367FF2"/>
    <w:rsid w:val="00384996"/>
    <w:rsid w:val="00386C4A"/>
    <w:rsid w:val="00386E2A"/>
    <w:rsid w:val="00392546"/>
    <w:rsid w:val="003971BB"/>
    <w:rsid w:val="00397AD0"/>
    <w:rsid w:val="003B1075"/>
    <w:rsid w:val="003B2E0F"/>
    <w:rsid w:val="003C16F5"/>
    <w:rsid w:val="003D4F73"/>
    <w:rsid w:val="003D5CFD"/>
    <w:rsid w:val="003E17AA"/>
    <w:rsid w:val="003E3BE1"/>
    <w:rsid w:val="003E5942"/>
    <w:rsid w:val="003E6C2C"/>
    <w:rsid w:val="003F4D08"/>
    <w:rsid w:val="003F54F6"/>
    <w:rsid w:val="003F778B"/>
    <w:rsid w:val="004119AB"/>
    <w:rsid w:val="00433F45"/>
    <w:rsid w:val="00440D68"/>
    <w:rsid w:val="00442431"/>
    <w:rsid w:val="00450FE2"/>
    <w:rsid w:val="00453EF5"/>
    <w:rsid w:val="00460663"/>
    <w:rsid w:val="00461B11"/>
    <w:rsid w:val="0046442C"/>
    <w:rsid w:val="004659EF"/>
    <w:rsid w:val="004730CF"/>
    <w:rsid w:val="004759CA"/>
    <w:rsid w:val="00476189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A3CC9"/>
    <w:rsid w:val="004B3CC8"/>
    <w:rsid w:val="004B61AF"/>
    <w:rsid w:val="004B7C66"/>
    <w:rsid w:val="004C30BB"/>
    <w:rsid w:val="004C5D93"/>
    <w:rsid w:val="004D342F"/>
    <w:rsid w:val="004E042F"/>
    <w:rsid w:val="004E4FEF"/>
    <w:rsid w:val="004E50EE"/>
    <w:rsid w:val="004E5A31"/>
    <w:rsid w:val="004F0BC8"/>
    <w:rsid w:val="004F2768"/>
    <w:rsid w:val="0050056F"/>
    <w:rsid w:val="0050504B"/>
    <w:rsid w:val="0051342F"/>
    <w:rsid w:val="00517AA7"/>
    <w:rsid w:val="0052015F"/>
    <w:rsid w:val="00523DFB"/>
    <w:rsid w:val="005263BE"/>
    <w:rsid w:val="005278D2"/>
    <w:rsid w:val="00532F53"/>
    <w:rsid w:val="00533CA8"/>
    <w:rsid w:val="005352CA"/>
    <w:rsid w:val="00541AE4"/>
    <w:rsid w:val="005536FF"/>
    <w:rsid w:val="00555EFE"/>
    <w:rsid w:val="00563228"/>
    <w:rsid w:val="00565CA2"/>
    <w:rsid w:val="00565CEC"/>
    <w:rsid w:val="005666ED"/>
    <w:rsid w:val="00570B35"/>
    <w:rsid w:val="005730F9"/>
    <w:rsid w:val="005754A8"/>
    <w:rsid w:val="00576222"/>
    <w:rsid w:val="0057761A"/>
    <w:rsid w:val="0058377E"/>
    <w:rsid w:val="005926B5"/>
    <w:rsid w:val="0059446C"/>
    <w:rsid w:val="005A5AF8"/>
    <w:rsid w:val="005A5CA6"/>
    <w:rsid w:val="005B4AA7"/>
    <w:rsid w:val="005B548F"/>
    <w:rsid w:val="005C06E8"/>
    <w:rsid w:val="005C694F"/>
    <w:rsid w:val="005D066A"/>
    <w:rsid w:val="005D0A7F"/>
    <w:rsid w:val="005D4BAA"/>
    <w:rsid w:val="005D5899"/>
    <w:rsid w:val="005E67DC"/>
    <w:rsid w:val="005F08C1"/>
    <w:rsid w:val="005F1CF8"/>
    <w:rsid w:val="005F381B"/>
    <w:rsid w:val="005F594E"/>
    <w:rsid w:val="005F5E27"/>
    <w:rsid w:val="005F6DE3"/>
    <w:rsid w:val="005F75FA"/>
    <w:rsid w:val="005F7852"/>
    <w:rsid w:val="00603AF4"/>
    <w:rsid w:val="00605778"/>
    <w:rsid w:val="00606A9F"/>
    <w:rsid w:val="00607C87"/>
    <w:rsid w:val="00614B53"/>
    <w:rsid w:val="00617EBA"/>
    <w:rsid w:val="00622F9A"/>
    <w:rsid w:val="006238EF"/>
    <w:rsid w:val="006321F7"/>
    <w:rsid w:val="00642F8E"/>
    <w:rsid w:val="00653B8C"/>
    <w:rsid w:val="00656156"/>
    <w:rsid w:val="00657B41"/>
    <w:rsid w:val="00663020"/>
    <w:rsid w:val="00663C8D"/>
    <w:rsid w:val="00673A72"/>
    <w:rsid w:val="00675506"/>
    <w:rsid w:val="00680CD7"/>
    <w:rsid w:val="0068161E"/>
    <w:rsid w:val="0068435F"/>
    <w:rsid w:val="006906E9"/>
    <w:rsid w:val="00691749"/>
    <w:rsid w:val="00693A54"/>
    <w:rsid w:val="006A038D"/>
    <w:rsid w:val="006A24E3"/>
    <w:rsid w:val="006A6D8C"/>
    <w:rsid w:val="006B1D2D"/>
    <w:rsid w:val="006B71FF"/>
    <w:rsid w:val="006C73CA"/>
    <w:rsid w:val="006E039C"/>
    <w:rsid w:val="006F142B"/>
    <w:rsid w:val="006F360F"/>
    <w:rsid w:val="006F4CFB"/>
    <w:rsid w:val="00701A75"/>
    <w:rsid w:val="00704316"/>
    <w:rsid w:val="00720C71"/>
    <w:rsid w:val="00732A1F"/>
    <w:rsid w:val="00733CB2"/>
    <w:rsid w:val="00734717"/>
    <w:rsid w:val="007355BE"/>
    <w:rsid w:val="007408E2"/>
    <w:rsid w:val="00743C28"/>
    <w:rsid w:val="00746222"/>
    <w:rsid w:val="00755AE2"/>
    <w:rsid w:val="0075759A"/>
    <w:rsid w:val="00760320"/>
    <w:rsid w:val="00770A9D"/>
    <w:rsid w:val="00770AF5"/>
    <w:rsid w:val="00772422"/>
    <w:rsid w:val="007771F1"/>
    <w:rsid w:val="007808DD"/>
    <w:rsid w:val="007816C5"/>
    <w:rsid w:val="00783084"/>
    <w:rsid w:val="00783502"/>
    <w:rsid w:val="00784C34"/>
    <w:rsid w:val="00790DD9"/>
    <w:rsid w:val="00793D54"/>
    <w:rsid w:val="0079496A"/>
    <w:rsid w:val="00797B9E"/>
    <w:rsid w:val="007A7435"/>
    <w:rsid w:val="007B1646"/>
    <w:rsid w:val="007B489D"/>
    <w:rsid w:val="007B5708"/>
    <w:rsid w:val="007B7A63"/>
    <w:rsid w:val="007C0DD2"/>
    <w:rsid w:val="007C5F86"/>
    <w:rsid w:val="007C6093"/>
    <w:rsid w:val="007D0363"/>
    <w:rsid w:val="007F7A7B"/>
    <w:rsid w:val="008012B8"/>
    <w:rsid w:val="0080416D"/>
    <w:rsid w:val="00805602"/>
    <w:rsid w:val="008110BF"/>
    <w:rsid w:val="00812B69"/>
    <w:rsid w:val="00814309"/>
    <w:rsid w:val="00827A77"/>
    <w:rsid w:val="00833669"/>
    <w:rsid w:val="00833ABD"/>
    <w:rsid w:val="00834F04"/>
    <w:rsid w:val="008378DB"/>
    <w:rsid w:val="00840477"/>
    <w:rsid w:val="00841A99"/>
    <w:rsid w:val="0084285E"/>
    <w:rsid w:val="00842CB5"/>
    <w:rsid w:val="00843558"/>
    <w:rsid w:val="00844C9C"/>
    <w:rsid w:val="008573B4"/>
    <w:rsid w:val="00867351"/>
    <w:rsid w:val="00876CC5"/>
    <w:rsid w:val="00877A7C"/>
    <w:rsid w:val="00883B95"/>
    <w:rsid w:val="008869E9"/>
    <w:rsid w:val="00886ED4"/>
    <w:rsid w:val="008A4124"/>
    <w:rsid w:val="008B7FC3"/>
    <w:rsid w:val="008C0A20"/>
    <w:rsid w:val="008C0CBC"/>
    <w:rsid w:val="008C1BEB"/>
    <w:rsid w:val="008D021B"/>
    <w:rsid w:val="008E730C"/>
    <w:rsid w:val="008F20A7"/>
    <w:rsid w:val="008F498E"/>
    <w:rsid w:val="008F4CE8"/>
    <w:rsid w:val="008F5D7C"/>
    <w:rsid w:val="008F6267"/>
    <w:rsid w:val="00905B61"/>
    <w:rsid w:val="0090657E"/>
    <w:rsid w:val="0092203D"/>
    <w:rsid w:val="00925A8E"/>
    <w:rsid w:val="00925AC5"/>
    <w:rsid w:val="00926C79"/>
    <w:rsid w:val="00927E21"/>
    <w:rsid w:val="00927E52"/>
    <w:rsid w:val="009403E5"/>
    <w:rsid w:val="0094140D"/>
    <w:rsid w:val="00947A05"/>
    <w:rsid w:val="00952A28"/>
    <w:rsid w:val="009545A3"/>
    <w:rsid w:val="00963944"/>
    <w:rsid w:val="009725C1"/>
    <w:rsid w:val="0097273B"/>
    <w:rsid w:val="009729F5"/>
    <w:rsid w:val="0097462D"/>
    <w:rsid w:val="00975602"/>
    <w:rsid w:val="0098122C"/>
    <w:rsid w:val="00983F2D"/>
    <w:rsid w:val="009876EB"/>
    <w:rsid w:val="00992849"/>
    <w:rsid w:val="00995DBF"/>
    <w:rsid w:val="009961FA"/>
    <w:rsid w:val="00997FC3"/>
    <w:rsid w:val="009A2493"/>
    <w:rsid w:val="009A3608"/>
    <w:rsid w:val="009A7ECF"/>
    <w:rsid w:val="009B3AB3"/>
    <w:rsid w:val="009C2AA8"/>
    <w:rsid w:val="009D58B4"/>
    <w:rsid w:val="009D7B70"/>
    <w:rsid w:val="009E3FBC"/>
    <w:rsid w:val="009E758E"/>
    <w:rsid w:val="009F35D4"/>
    <w:rsid w:val="009F43DB"/>
    <w:rsid w:val="009F4ED7"/>
    <w:rsid w:val="009F5DFF"/>
    <w:rsid w:val="00A00076"/>
    <w:rsid w:val="00A00EDF"/>
    <w:rsid w:val="00A05943"/>
    <w:rsid w:val="00A05B12"/>
    <w:rsid w:val="00A07953"/>
    <w:rsid w:val="00A12A36"/>
    <w:rsid w:val="00A154ED"/>
    <w:rsid w:val="00A231E2"/>
    <w:rsid w:val="00A25082"/>
    <w:rsid w:val="00A2708E"/>
    <w:rsid w:val="00A30015"/>
    <w:rsid w:val="00A41F65"/>
    <w:rsid w:val="00A468D2"/>
    <w:rsid w:val="00A46FF3"/>
    <w:rsid w:val="00A53FF0"/>
    <w:rsid w:val="00A55567"/>
    <w:rsid w:val="00A61742"/>
    <w:rsid w:val="00A63D86"/>
    <w:rsid w:val="00A65581"/>
    <w:rsid w:val="00A65FFE"/>
    <w:rsid w:val="00A66E2B"/>
    <w:rsid w:val="00A67FBC"/>
    <w:rsid w:val="00A7273C"/>
    <w:rsid w:val="00A72A0D"/>
    <w:rsid w:val="00A95158"/>
    <w:rsid w:val="00A974F6"/>
    <w:rsid w:val="00AA5C69"/>
    <w:rsid w:val="00AA6AE2"/>
    <w:rsid w:val="00AB06D4"/>
    <w:rsid w:val="00AB34F6"/>
    <w:rsid w:val="00AB5EF5"/>
    <w:rsid w:val="00AC43C6"/>
    <w:rsid w:val="00AC487A"/>
    <w:rsid w:val="00AC6BAC"/>
    <w:rsid w:val="00AC76AE"/>
    <w:rsid w:val="00AD4579"/>
    <w:rsid w:val="00AD57BB"/>
    <w:rsid w:val="00AE2063"/>
    <w:rsid w:val="00AE2498"/>
    <w:rsid w:val="00AE3DD3"/>
    <w:rsid w:val="00AE60EE"/>
    <w:rsid w:val="00AF43EC"/>
    <w:rsid w:val="00AF734B"/>
    <w:rsid w:val="00AF739D"/>
    <w:rsid w:val="00B01FA2"/>
    <w:rsid w:val="00B04A29"/>
    <w:rsid w:val="00B052CF"/>
    <w:rsid w:val="00B11C36"/>
    <w:rsid w:val="00B12AD4"/>
    <w:rsid w:val="00B16DDD"/>
    <w:rsid w:val="00B2188E"/>
    <w:rsid w:val="00B22D91"/>
    <w:rsid w:val="00B33998"/>
    <w:rsid w:val="00B343FB"/>
    <w:rsid w:val="00B35A36"/>
    <w:rsid w:val="00B379F5"/>
    <w:rsid w:val="00B45B48"/>
    <w:rsid w:val="00B5010D"/>
    <w:rsid w:val="00B56369"/>
    <w:rsid w:val="00B57975"/>
    <w:rsid w:val="00B632E7"/>
    <w:rsid w:val="00B63857"/>
    <w:rsid w:val="00B659B7"/>
    <w:rsid w:val="00B65A63"/>
    <w:rsid w:val="00B72077"/>
    <w:rsid w:val="00B805DD"/>
    <w:rsid w:val="00B82933"/>
    <w:rsid w:val="00B87F5E"/>
    <w:rsid w:val="00B87F85"/>
    <w:rsid w:val="00B9396A"/>
    <w:rsid w:val="00B948C7"/>
    <w:rsid w:val="00B949FE"/>
    <w:rsid w:val="00BA70E2"/>
    <w:rsid w:val="00BA7A40"/>
    <w:rsid w:val="00BB1804"/>
    <w:rsid w:val="00BB1B4C"/>
    <w:rsid w:val="00BD53A6"/>
    <w:rsid w:val="00BD7110"/>
    <w:rsid w:val="00BF1316"/>
    <w:rsid w:val="00BF7B27"/>
    <w:rsid w:val="00C03F5A"/>
    <w:rsid w:val="00C06A60"/>
    <w:rsid w:val="00C10282"/>
    <w:rsid w:val="00C23463"/>
    <w:rsid w:val="00C27781"/>
    <w:rsid w:val="00C30DE6"/>
    <w:rsid w:val="00C3781C"/>
    <w:rsid w:val="00C41258"/>
    <w:rsid w:val="00C41CC1"/>
    <w:rsid w:val="00C42578"/>
    <w:rsid w:val="00C437BF"/>
    <w:rsid w:val="00C4423C"/>
    <w:rsid w:val="00C476A7"/>
    <w:rsid w:val="00C47D51"/>
    <w:rsid w:val="00C54C8E"/>
    <w:rsid w:val="00C56973"/>
    <w:rsid w:val="00C614C6"/>
    <w:rsid w:val="00C61FDD"/>
    <w:rsid w:val="00C63DC3"/>
    <w:rsid w:val="00C67C95"/>
    <w:rsid w:val="00C71643"/>
    <w:rsid w:val="00C8119B"/>
    <w:rsid w:val="00C8134D"/>
    <w:rsid w:val="00C93A3B"/>
    <w:rsid w:val="00CA2094"/>
    <w:rsid w:val="00CA2E61"/>
    <w:rsid w:val="00CB4E83"/>
    <w:rsid w:val="00CC2D2B"/>
    <w:rsid w:val="00CC33D3"/>
    <w:rsid w:val="00CD363B"/>
    <w:rsid w:val="00CE4675"/>
    <w:rsid w:val="00D153DC"/>
    <w:rsid w:val="00D20DDD"/>
    <w:rsid w:val="00D222C5"/>
    <w:rsid w:val="00D256DA"/>
    <w:rsid w:val="00D31F84"/>
    <w:rsid w:val="00D323F7"/>
    <w:rsid w:val="00D335E7"/>
    <w:rsid w:val="00D347E9"/>
    <w:rsid w:val="00D351F2"/>
    <w:rsid w:val="00D36DAC"/>
    <w:rsid w:val="00D43059"/>
    <w:rsid w:val="00D57935"/>
    <w:rsid w:val="00D62E1B"/>
    <w:rsid w:val="00D74B85"/>
    <w:rsid w:val="00D768F2"/>
    <w:rsid w:val="00DB1423"/>
    <w:rsid w:val="00DB67B8"/>
    <w:rsid w:val="00DC0804"/>
    <w:rsid w:val="00DC4DB0"/>
    <w:rsid w:val="00DC69FC"/>
    <w:rsid w:val="00DC7000"/>
    <w:rsid w:val="00DC76B6"/>
    <w:rsid w:val="00DD0A55"/>
    <w:rsid w:val="00DE49AD"/>
    <w:rsid w:val="00DF26F8"/>
    <w:rsid w:val="00E04A95"/>
    <w:rsid w:val="00E05E4A"/>
    <w:rsid w:val="00E1322E"/>
    <w:rsid w:val="00E13261"/>
    <w:rsid w:val="00E158B6"/>
    <w:rsid w:val="00E177F0"/>
    <w:rsid w:val="00E2168F"/>
    <w:rsid w:val="00E2322A"/>
    <w:rsid w:val="00E236D0"/>
    <w:rsid w:val="00E24D34"/>
    <w:rsid w:val="00E25F6A"/>
    <w:rsid w:val="00E26308"/>
    <w:rsid w:val="00E4012E"/>
    <w:rsid w:val="00E405B2"/>
    <w:rsid w:val="00E46BD6"/>
    <w:rsid w:val="00E51930"/>
    <w:rsid w:val="00E51BD1"/>
    <w:rsid w:val="00E52A69"/>
    <w:rsid w:val="00E61590"/>
    <w:rsid w:val="00E66256"/>
    <w:rsid w:val="00E70A7F"/>
    <w:rsid w:val="00E7212C"/>
    <w:rsid w:val="00E77BCA"/>
    <w:rsid w:val="00E942C0"/>
    <w:rsid w:val="00E95E44"/>
    <w:rsid w:val="00EA670F"/>
    <w:rsid w:val="00EA72C2"/>
    <w:rsid w:val="00EB10D0"/>
    <w:rsid w:val="00EB346D"/>
    <w:rsid w:val="00EB3B4E"/>
    <w:rsid w:val="00EB5E81"/>
    <w:rsid w:val="00EC16F1"/>
    <w:rsid w:val="00EC2322"/>
    <w:rsid w:val="00EC5652"/>
    <w:rsid w:val="00ED0989"/>
    <w:rsid w:val="00ED17F8"/>
    <w:rsid w:val="00ED3FAC"/>
    <w:rsid w:val="00EE39EA"/>
    <w:rsid w:val="00EE3EF9"/>
    <w:rsid w:val="00EE4CBB"/>
    <w:rsid w:val="00EE6549"/>
    <w:rsid w:val="00EF324C"/>
    <w:rsid w:val="00EF4B3E"/>
    <w:rsid w:val="00EF564D"/>
    <w:rsid w:val="00F015D3"/>
    <w:rsid w:val="00F06608"/>
    <w:rsid w:val="00F138C6"/>
    <w:rsid w:val="00F13DD7"/>
    <w:rsid w:val="00F13EAA"/>
    <w:rsid w:val="00F13F5D"/>
    <w:rsid w:val="00F15F7C"/>
    <w:rsid w:val="00F20A2B"/>
    <w:rsid w:val="00F2132F"/>
    <w:rsid w:val="00F233D0"/>
    <w:rsid w:val="00F316FE"/>
    <w:rsid w:val="00F32A2E"/>
    <w:rsid w:val="00F3752D"/>
    <w:rsid w:val="00F40606"/>
    <w:rsid w:val="00F44B2A"/>
    <w:rsid w:val="00F47F05"/>
    <w:rsid w:val="00F5138C"/>
    <w:rsid w:val="00F52C1D"/>
    <w:rsid w:val="00F61D62"/>
    <w:rsid w:val="00F65386"/>
    <w:rsid w:val="00F70EC0"/>
    <w:rsid w:val="00F739FE"/>
    <w:rsid w:val="00F74937"/>
    <w:rsid w:val="00F840CF"/>
    <w:rsid w:val="00F91BB5"/>
    <w:rsid w:val="00F9763B"/>
    <w:rsid w:val="00FA02AE"/>
    <w:rsid w:val="00FA1C1E"/>
    <w:rsid w:val="00FA7C8A"/>
    <w:rsid w:val="00FC1012"/>
    <w:rsid w:val="00FC5FBC"/>
    <w:rsid w:val="00FC6B01"/>
    <w:rsid w:val="00FD22AF"/>
    <w:rsid w:val="00FD5520"/>
    <w:rsid w:val="00FD6BE9"/>
    <w:rsid w:val="00FD6EBB"/>
    <w:rsid w:val="00FE1461"/>
    <w:rsid w:val="00FE778D"/>
    <w:rsid w:val="00FF1ADC"/>
    <w:rsid w:val="00FF3806"/>
    <w:rsid w:val="00FF4F2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F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nhideWhenUsed/>
    <w:rsid w:val="00E25F6A"/>
    <w:pPr>
      <w:spacing w:before="100" w:beforeAutospacing="1" w:after="100" w:afterAutospacing="1"/>
    </w:pPr>
  </w:style>
  <w:style w:type="paragraph" w:customStyle="1" w:styleId="ConsPlusCell">
    <w:name w:val="ConsPlusCell"/>
    <w:rsid w:val="00E25F6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57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nhideWhenUsed/>
    <w:rsid w:val="00E25F6A"/>
    <w:pPr>
      <w:spacing w:before="100" w:beforeAutospacing="1" w:after="100" w:afterAutospacing="1"/>
    </w:pPr>
  </w:style>
  <w:style w:type="paragraph" w:customStyle="1" w:styleId="ConsPlusCell">
    <w:name w:val="ConsPlusCell"/>
    <w:rsid w:val="00E25F6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b">
    <w:name w:val="header"/>
    <w:basedOn w:val="a"/>
    <w:link w:val="ac"/>
    <w:uiPriority w:val="99"/>
    <w:unhideWhenUsed/>
    <w:rsid w:val="00570B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0B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0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8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7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10" Type="http://schemas.openxmlformats.org/officeDocument/2006/relationships/hyperlink" Target="https://login.consultant.ru/link/?req=doc&amp;base=RLAW434&amp;n=24353&amp;dst=100011" TargetMode="External"/><Relationship Id="rId19" Type="http://schemas.openxmlformats.org/officeDocument/2006/relationships/hyperlink" Target="consultantplus://offline/ref=5DC74226A793076DB2D5127FF6261D36B03BB00DF04C519BAE420ABAB1B35C2EA8EB5CB086F95B44A5793C3479EF8CEE27D7E9BECDBDD9403FB371R4pE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DC74226A793076DB2D5127FF6261D36B03BB00DF04C519BAE420ABAB1B35C2EA8EB5CB086F95B44A5793C3479EF8CEE27D7E9BECDBDD9403FB371R4p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E650-4BF2-468C-858D-47EB220B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3335</Words>
  <Characters>19015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2024-04-10T09:03:00Z</cp:lastPrinted>
  <dcterms:created xsi:type="dcterms:W3CDTF">2024-04-10T09:04:00Z</dcterms:created>
  <dcterms:modified xsi:type="dcterms:W3CDTF">2024-04-10T09:04:00Z</dcterms:modified>
</cp:coreProperties>
</file>