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57" w:rsidRDefault="00B47057" w:rsidP="00B47057">
      <w:pPr>
        <w:spacing w:after="200" w:line="276" w:lineRule="auto"/>
        <w:jc w:val="center"/>
        <w:rPr>
          <w:noProof/>
        </w:rPr>
      </w:pPr>
    </w:p>
    <w:p w:rsidR="00550C46" w:rsidRDefault="00550C46" w:rsidP="00B47057">
      <w:pPr>
        <w:spacing w:after="200" w:line="276" w:lineRule="auto"/>
        <w:jc w:val="center"/>
        <w:rPr>
          <w:noProof/>
        </w:rPr>
      </w:pPr>
    </w:p>
    <w:p w:rsidR="00550C46" w:rsidRDefault="00550C46" w:rsidP="00B47057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B47057" w:rsidRPr="0025472A" w:rsidRDefault="00B47057" w:rsidP="00B4705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47057" w:rsidRPr="004C14FF" w:rsidRDefault="00B47057" w:rsidP="00B4705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37D57" w:rsidRDefault="00837D57" w:rsidP="00837D57">
      <w:pPr>
        <w:jc w:val="center"/>
        <w:rPr>
          <w:sz w:val="28"/>
          <w:szCs w:val="28"/>
        </w:rPr>
      </w:pPr>
    </w:p>
    <w:p w:rsidR="00837D57" w:rsidRDefault="00837D57" w:rsidP="00837D57">
      <w:pPr>
        <w:jc w:val="center"/>
        <w:rPr>
          <w:sz w:val="28"/>
          <w:szCs w:val="28"/>
        </w:rPr>
      </w:pPr>
    </w:p>
    <w:p w:rsidR="00837D57" w:rsidRDefault="003713D6" w:rsidP="003713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 августа 2021 г. № 406</w:t>
      </w:r>
    </w:p>
    <w:p w:rsidR="003713D6" w:rsidRDefault="003713D6" w:rsidP="003713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837D57" w:rsidRPr="00837D57" w:rsidRDefault="00837D57" w:rsidP="00837D57">
      <w:pPr>
        <w:jc w:val="center"/>
        <w:rPr>
          <w:sz w:val="28"/>
          <w:szCs w:val="28"/>
        </w:rPr>
      </w:pPr>
    </w:p>
    <w:p w:rsidR="00837D57" w:rsidRDefault="00837D57" w:rsidP="00837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Pr="00837D57">
        <w:rPr>
          <w:b/>
          <w:sz w:val="28"/>
          <w:szCs w:val="28"/>
        </w:rPr>
        <w:t>орядок</w:t>
      </w:r>
      <w:r>
        <w:rPr>
          <w:b/>
          <w:sz w:val="28"/>
          <w:szCs w:val="28"/>
        </w:rPr>
        <w:t xml:space="preserve"> п</w:t>
      </w:r>
      <w:r w:rsidRPr="00837D57">
        <w:rPr>
          <w:b/>
          <w:sz w:val="28"/>
          <w:szCs w:val="28"/>
        </w:rPr>
        <w:t xml:space="preserve">еречисления </w:t>
      </w:r>
    </w:p>
    <w:p w:rsidR="00E331D2" w:rsidRPr="00837D57" w:rsidRDefault="00837D57" w:rsidP="00837D57">
      <w:pPr>
        <w:jc w:val="center"/>
        <w:rPr>
          <w:b/>
          <w:sz w:val="28"/>
          <w:szCs w:val="28"/>
        </w:rPr>
      </w:pPr>
      <w:r w:rsidRPr="00837D57">
        <w:rPr>
          <w:b/>
          <w:sz w:val="28"/>
          <w:szCs w:val="28"/>
        </w:rPr>
        <w:t>(выплаты, вручения) гражданам субсидий</w:t>
      </w:r>
    </w:p>
    <w:p w:rsidR="00837D57" w:rsidRDefault="00837D57" w:rsidP="00837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37D57">
        <w:rPr>
          <w:b/>
          <w:sz w:val="28"/>
          <w:szCs w:val="28"/>
        </w:rPr>
        <w:t xml:space="preserve">а оплату жилого помещения и </w:t>
      </w:r>
    </w:p>
    <w:p w:rsidR="00E331D2" w:rsidRPr="00837D57" w:rsidRDefault="00837D57" w:rsidP="00837D57">
      <w:pPr>
        <w:jc w:val="center"/>
        <w:rPr>
          <w:b/>
          <w:sz w:val="28"/>
          <w:szCs w:val="28"/>
        </w:rPr>
      </w:pPr>
      <w:r w:rsidRPr="00837D57">
        <w:rPr>
          <w:b/>
          <w:sz w:val="28"/>
          <w:szCs w:val="28"/>
        </w:rPr>
        <w:t>коммунальных услуг</w:t>
      </w:r>
      <w:r>
        <w:rPr>
          <w:b/>
          <w:sz w:val="28"/>
          <w:szCs w:val="28"/>
        </w:rPr>
        <w:t xml:space="preserve"> в</w:t>
      </w:r>
      <w:r w:rsidRPr="00837D57">
        <w:rPr>
          <w:b/>
          <w:sz w:val="28"/>
          <w:szCs w:val="28"/>
        </w:rPr>
        <w:t xml:space="preserve"> Республике Тыва</w:t>
      </w:r>
    </w:p>
    <w:p w:rsidR="00E331D2" w:rsidRDefault="00E331D2" w:rsidP="00837D57">
      <w:pPr>
        <w:jc w:val="center"/>
        <w:rPr>
          <w:sz w:val="28"/>
          <w:szCs w:val="28"/>
        </w:rPr>
      </w:pPr>
    </w:p>
    <w:p w:rsidR="00837D57" w:rsidRPr="00837D57" w:rsidRDefault="00837D57" w:rsidP="00837D57">
      <w:pPr>
        <w:jc w:val="center"/>
        <w:rPr>
          <w:sz w:val="28"/>
          <w:szCs w:val="28"/>
        </w:rPr>
      </w:pPr>
    </w:p>
    <w:p w:rsidR="00E331D2" w:rsidRPr="00837D57" w:rsidRDefault="00E331D2" w:rsidP="00837D57">
      <w:pPr>
        <w:spacing w:line="360" w:lineRule="atLeast"/>
        <w:ind w:firstLine="709"/>
        <w:jc w:val="both"/>
        <w:rPr>
          <w:sz w:val="28"/>
          <w:szCs w:val="28"/>
        </w:rPr>
      </w:pPr>
      <w:r w:rsidRPr="00837D57">
        <w:rPr>
          <w:sz w:val="28"/>
          <w:szCs w:val="28"/>
        </w:rPr>
        <w:t xml:space="preserve">В соответствии со статьей </w:t>
      </w:r>
      <w:r w:rsidR="00BF2726" w:rsidRPr="00837D57">
        <w:rPr>
          <w:sz w:val="28"/>
          <w:szCs w:val="28"/>
        </w:rPr>
        <w:t>155</w:t>
      </w:r>
      <w:r w:rsidR="00837D57">
        <w:rPr>
          <w:sz w:val="28"/>
          <w:szCs w:val="28"/>
        </w:rPr>
        <w:t xml:space="preserve"> </w:t>
      </w:r>
      <w:r w:rsidRPr="00837D57">
        <w:rPr>
          <w:sz w:val="28"/>
          <w:szCs w:val="28"/>
        </w:rPr>
        <w:t xml:space="preserve">Жилищного кодекса Российской Федерации, </w:t>
      </w:r>
      <w:r w:rsidR="00BF2726" w:rsidRPr="00837D57">
        <w:rPr>
          <w:sz w:val="28"/>
          <w:szCs w:val="28"/>
        </w:rPr>
        <w:t>п</w:t>
      </w:r>
      <w:r w:rsidRPr="00837D57">
        <w:rPr>
          <w:sz w:val="28"/>
          <w:szCs w:val="28"/>
        </w:rPr>
        <w:t>остановлением Правительства Российской Федерации от 14 декабря 2005 г. № 761 «О предоставлении субсидий на оплату жилого помещения и коммунальных услуг»</w:t>
      </w:r>
      <w:r w:rsidR="00BF2726" w:rsidRPr="00837D57">
        <w:rPr>
          <w:sz w:val="28"/>
          <w:szCs w:val="28"/>
        </w:rPr>
        <w:t xml:space="preserve"> и Законом Республики Тыва от 30 июня 2021 г. № 739-ЗРТ «Об отдельных вопросах предоставления субсидий на оплату жилого помещения и коммунальных услуг в Республике Тыва»</w:t>
      </w:r>
      <w:r w:rsidRPr="00837D57">
        <w:rPr>
          <w:sz w:val="28"/>
          <w:szCs w:val="28"/>
        </w:rPr>
        <w:t xml:space="preserve"> Правительство Республики Тыва ПОСТАНОВЛЯЕТ:</w:t>
      </w:r>
    </w:p>
    <w:p w:rsidR="00E331D2" w:rsidRPr="00837D57" w:rsidRDefault="00E331D2" w:rsidP="00837D57">
      <w:pPr>
        <w:spacing w:line="360" w:lineRule="atLeast"/>
        <w:ind w:firstLine="709"/>
        <w:jc w:val="both"/>
        <w:rPr>
          <w:sz w:val="28"/>
          <w:szCs w:val="28"/>
        </w:rPr>
      </w:pPr>
    </w:p>
    <w:p w:rsidR="006F1073" w:rsidRPr="00837D57" w:rsidRDefault="00837D57" w:rsidP="00837D5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1073" w:rsidRPr="00837D57">
        <w:rPr>
          <w:sz w:val="28"/>
          <w:szCs w:val="28"/>
        </w:rPr>
        <w:t>Внести в Порядок</w:t>
      </w:r>
      <w:r>
        <w:rPr>
          <w:sz w:val="28"/>
          <w:szCs w:val="28"/>
        </w:rPr>
        <w:t xml:space="preserve"> </w:t>
      </w:r>
      <w:r w:rsidR="006F1073" w:rsidRPr="00837D57">
        <w:rPr>
          <w:sz w:val="28"/>
          <w:szCs w:val="28"/>
        </w:rPr>
        <w:t>перечисления (выплаты, вручения) гражданам субсидий на оплату жилого помещения и коммунальных услуг в Республике Тыва, утвержденн</w:t>
      </w:r>
      <w:r w:rsidR="00F02362" w:rsidRPr="00837D57">
        <w:rPr>
          <w:sz w:val="28"/>
          <w:szCs w:val="28"/>
        </w:rPr>
        <w:t>ый</w:t>
      </w:r>
      <w:r w:rsidR="006F1073" w:rsidRPr="00837D57">
        <w:rPr>
          <w:sz w:val="28"/>
          <w:szCs w:val="28"/>
        </w:rPr>
        <w:t xml:space="preserve"> постановлением Правительства Республики Тыва от 11 февраля 2010 г. </w:t>
      </w:r>
      <w:r>
        <w:rPr>
          <w:sz w:val="28"/>
          <w:szCs w:val="28"/>
        </w:rPr>
        <w:t xml:space="preserve">           </w:t>
      </w:r>
      <w:r w:rsidR="006F1073" w:rsidRPr="00837D57">
        <w:rPr>
          <w:sz w:val="28"/>
          <w:szCs w:val="28"/>
        </w:rPr>
        <w:t>№ 24</w:t>
      </w:r>
      <w:r w:rsidR="00F02362" w:rsidRPr="00837D57">
        <w:rPr>
          <w:sz w:val="28"/>
          <w:szCs w:val="28"/>
        </w:rPr>
        <w:t>,</w:t>
      </w:r>
      <w:r w:rsidR="006F1073" w:rsidRPr="00837D57">
        <w:rPr>
          <w:sz w:val="28"/>
          <w:szCs w:val="28"/>
        </w:rPr>
        <w:t xml:space="preserve"> следующие изменения:</w:t>
      </w:r>
    </w:p>
    <w:p w:rsidR="00E331D2" w:rsidRPr="00837D57" w:rsidRDefault="00F02362" w:rsidP="00837D57">
      <w:pPr>
        <w:spacing w:line="360" w:lineRule="atLeast"/>
        <w:ind w:firstLine="709"/>
        <w:jc w:val="both"/>
        <w:rPr>
          <w:sz w:val="28"/>
          <w:szCs w:val="28"/>
        </w:rPr>
      </w:pPr>
      <w:r w:rsidRPr="00837D57">
        <w:rPr>
          <w:sz w:val="28"/>
          <w:szCs w:val="28"/>
        </w:rPr>
        <w:t>1</w:t>
      </w:r>
      <w:r w:rsidR="006F1073" w:rsidRPr="00837D57">
        <w:rPr>
          <w:sz w:val="28"/>
          <w:szCs w:val="28"/>
        </w:rPr>
        <w:t xml:space="preserve">) </w:t>
      </w:r>
      <w:r w:rsidR="000A5A12" w:rsidRPr="00837D57">
        <w:rPr>
          <w:sz w:val="28"/>
          <w:szCs w:val="28"/>
        </w:rPr>
        <w:t>п</w:t>
      </w:r>
      <w:r w:rsidR="00E331D2" w:rsidRPr="00837D57">
        <w:rPr>
          <w:sz w:val="28"/>
          <w:szCs w:val="28"/>
        </w:rPr>
        <w:t>ункт</w:t>
      </w:r>
      <w:r w:rsidR="0056204E" w:rsidRPr="00837D57">
        <w:rPr>
          <w:sz w:val="28"/>
          <w:szCs w:val="28"/>
        </w:rPr>
        <w:t xml:space="preserve"> 5</w:t>
      </w:r>
      <w:r w:rsidR="00D70FD7" w:rsidRPr="00837D57">
        <w:rPr>
          <w:sz w:val="28"/>
          <w:szCs w:val="28"/>
        </w:rPr>
        <w:t xml:space="preserve"> изложить в следующей редакции</w:t>
      </w:r>
      <w:r w:rsidR="00E331D2" w:rsidRPr="00837D57">
        <w:rPr>
          <w:sz w:val="28"/>
          <w:szCs w:val="28"/>
        </w:rPr>
        <w:t>:</w:t>
      </w:r>
    </w:p>
    <w:p w:rsidR="00E331D2" w:rsidRPr="00837D57" w:rsidRDefault="0056204E" w:rsidP="00837D57">
      <w:pPr>
        <w:spacing w:line="360" w:lineRule="atLeast"/>
        <w:ind w:firstLine="709"/>
        <w:jc w:val="both"/>
        <w:rPr>
          <w:sz w:val="28"/>
          <w:szCs w:val="28"/>
        </w:rPr>
      </w:pPr>
      <w:r w:rsidRPr="00837D57">
        <w:rPr>
          <w:sz w:val="28"/>
          <w:szCs w:val="28"/>
        </w:rPr>
        <w:t>«</w:t>
      </w:r>
      <w:r w:rsidR="002265D2">
        <w:rPr>
          <w:sz w:val="28"/>
          <w:szCs w:val="28"/>
        </w:rPr>
        <w:t xml:space="preserve">5. </w:t>
      </w:r>
      <w:r w:rsidR="00E4226A" w:rsidRPr="00837D57">
        <w:rPr>
          <w:sz w:val="28"/>
          <w:szCs w:val="28"/>
        </w:rPr>
        <w:t xml:space="preserve">В соответствии с частью 1 статьи 2 </w:t>
      </w:r>
      <w:r w:rsidR="00837D57">
        <w:rPr>
          <w:sz w:val="28"/>
          <w:szCs w:val="28"/>
        </w:rPr>
        <w:t xml:space="preserve">Закона Республики Тыва от 30 </w:t>
      </w:r>
      <w:proofErr w:type="gramStart"/>
      <w:r w:rsidR="00837D57">
        <w:rPr>
          <w:sz w:val="28"/>
          <w:szCs w:val="28"/>
        </w:rPr>
        <w:t xml:space="preserve">июня  </w:t>
      </w:r>
      <w:r w:rsidR="00E4226A" w:rsidRPr="00837D57">
        <w:rPr>
          <w:sz w:val="28"/>
          <w:szCs w:val="28"/>
        </w:rPr>
        <w:t>2021</w:t>
      </w:r>
      <w:proofErr w:type="gramEnd"/>
      <w:r w:rsidR="00E4226A" w:rsidRPr="00837D57">
        <w:rPr>
          <w:sz w:val="28"/>
          <w:szCs w:val="28"/>
        </w:rPr>
        <w:t xml:space="preserve"> г. № 739-ЗРТ «Об отдельных вопросах предоставления субсидий на оплату жилого помещения и коммунальных услуг в Республике Тыва» субсидии гражданам предоставляются путем перечисления средств лицу, которому в соответствии со статьей 155 Жилищного кодекса Российской Федерации вносится плата за жилое помещение и коммунальные услуги.</w:t>
      </w:r>
      <w:r w:rsidR="00837D57">
        <w:rPr>
          <w:sz w:val="28"/>
          <w:szCs w:val="28"/>
        </w:rPr>
        <w:t xml:space="preserve"> </w:t>
      </w:r>
      <w:r w:rsidRPr="00837D57">
        <w:rPr>
          <w:sz w:val="28"/>
          <w:szCs w:val="28"/>
        </w:rPr>
        <w:t>Уполномоченные органы ежемесячно до установлен</w:t>
      </w:r>
      <w:r w:rsidRPr="00837D57">
        <w:rPr>
          <w:sz w:val="28"/>
          <w:szCs w:val="28"/>
        </w:rPr>
        <w:lastRenderedPageBreak/>
        <w:t>ного в соответствии с частью 1 статьи 155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</w:t>
      </w:r>
      <w:r w:rsidR="00D70FD7" w:rsidRPr="00837D57">
        <w:rPr>
          <w:sz w:val="28"/>
          <w:szCs w:val="28"/>
        </w:rPr>
        <w:t>ицами банках банковские счета.»;</w:t>
      </w:r>
    </w:p>
    <w:p w:rsidR="006133EE" w:rsidRPr="00837D57" w:rsidRDefault="006133EE" w:rsidP="00837D57">
      <w:pPr>
        <w:spacing w:line="360" w:lineRule="atLeast"/>
        <w:ind w:firstLine="709"/>
        <w:jc w:val="both"/>
        <w:rPr>
          <w:sz w:val="28"/>
          <w:szCs w:val="28"/>
        </w:rPr>
      </w:pPr>
      <w:r w:rsidRPr="00837D57">
        <w:rPr>
          <w:sz w:val="28"/>
          <w:szCs w:val="28"/>
        </w:rPr>
        <w:t>2) пункт 6 изложить в следующей редакции:</w:t>
      </w:r>
    </w:p>
    <w:p w:rsidR="006133EE" w:rsidRPr="00837D57" w:rsidRDefault="006133EE" w:rsidP="00837D57">
      <w:pPr>
        <w:spacing w:line="360" w:lineRule="atLeast"/>
        <w:ind w:firstLine="709"/>
        <w:jc w:val="both"/>
        <w:rPr>
          <w:sz w:val="28"/>
          <w:szCs w:val="28"/>
        </w:rPr>
      </w:pPr>
      <w:r w:rsidRPr="00837D57">
        <w:rPr>
          <w:sz w:val="28"/>
          <w:szCs w:val="28"/>
        </w:rPr>
        <w:t>«6. Часть субсидии,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 на имеющиеся или открываемые в выбранных получателями субсидий банках банковские счета или вклады до востребования.</w:t>
      </w:r>
    </w:p>
    <w:p w:rsidR="006133EE" w:rsidRPr="00837D57" w:rsidRDefault="006133EE" w:rsidP="00837D57">
      <w:pPr>
        <w:spacing w:line="360" w:lineRule="atLeast"/>
        <w:ind w:firstLine="709"/>
        <w:jc w:val="both"/>
        <w:rPr>
          <w:sz w:val="28"/>
          <w:szCs w:val="28"/>
        </w:rPr>
      </w:pPr>
      <w:r w:rsidRPr="00837D57">
        <w:rPr>
          <w:sz w:val="28"/>
          <w:szCs w:val="28"/>
        </w:rPr>
        <w:t>По заявлению получателя субсидии уполномоченный орган может осуществлять выплату (доставку) средств через органы федеральной почтовой связи в случае отсутствия в населенных пунктах филиалов банков, а также, в случае если по состоянию здоровья, в силу возраста,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ими.</w:t>
      </w:r>
    </w:p>
    <w:p w:rsidR="006133EE" w:rsidRPr="00837D57" w:rsidRDefault="006133EE" w:rsidP="00837D57">
      <w:pPr>
        <w:spacing w:line="360" w:lineRule="atLeast"/>
        <w:ind w:firstLine="709"/>
        <w:jc w:val="both"/>
        <w:rPr>
          <w:sz w:val="28"/>
          <w:szCs w:val="28"/>
        </w:rPr>
      </w:pPr>
      <w:r w:rsidRPr="00837D57">
        <w:rPr>
          <w:sz w:val="28"/>
          <w:szCs w:val="28"/>
        </w:rPr>
        <w:t>Ограничение прав граждан в выборе банков не допускается. Перечисление средств субсидий на счета других кредитных организаций, помимо банков, не допускается.»;</w:t>
      </w:r>
    </w:p>
    <w:p w:rsidR="00D70FD7" w:rsidRPr="00837D57" w:rsidRDefault="006133EE" w:rsidP="00837D57">
      <w:pPr>
        <w:spacing w:line="360" w:lineRule="atLeast"/>
        <w:ind w:firstLine="709"/>
        <w:jc w:val="both"/>
        <w:rPr>
          <w:sz w:val="28"/>
          <w:szCs w:val="28"/>
        </w:rPr>
      </w:pPr>
      <w:r w:rsidRPr="00837D57">
        <w:rPr>
          <w:sz w:val="28"/>
          <w:szCs w:val="28"/>
        </w:rPr>
        <w:t>3</w:t>
      </w:r>
      <w:r w:rsidR="00D70FD7" w:rsidRPr="00837D57">
        <w:rPr>
          <w:sz w:val="28"/>
          <w:szCs w:val="28"/>
        </w:rPr>
        <w:t>) пункт 9 признать утратившим силу.</w:t>
      </w:r>
    </w:p>
    <w:p w:rsidR="00E331D2" w:rsidRPr="00837D57" w:rsidRDefault="006F1073" w:rsidP="00837D57">
      <w:pPr>
        <w:spacing w:line="360" w:lineRule="atLeast"/>
        <w:ind w:firstLine="709"/>
        <w:jc w:val="both"/>
        <w:rPr>
          <w:sz w:val="28"/>
          <w:szCs w:val="28"/>
        </w:rPr>
      </w:pPr>
      <w:r w:rsidRPr="00837D57">
        <w:rPr>
          <w:sz w:val="28"/>
          <w:szCs w:val="28"/>
        </w:rPr>
        <w:t>2</w:t>
      </w:r>
      <w:r w:rsidR="00E331D2" w:rsidRPr="00837D57">
        <w:rPr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331D2" w:rsidRPr="00837D57" w:rsidRDefault="00E331D2" w:rsidP="00837D57">
      <w:pPr>
        <w:rPr>
          <w:sz w:val="28"/>
          <w:szCs w:val="28"/>
        </w:rPr>
      </w:pPr>
    </w:p>
    <w:p w:rsidR="00BF2726" w:rsidRDefault="00BF2726" w:rsidP="00837D57">
      <w:pPr>
        <w:rPr>
          <w:sz w:val="28"/>
          <w:szCs w:val="28"/>
        </w:rPr>
      </w:pPr>
    </w:p>
    <w:p w:rsidR="00837D57" w:rsidRPr="00837D57" w:rsidRDefault="00837D57" w:rsidP="00837D57">
      <w:pPr>
        <w:rPr>
          <w:sz w:val="28"/>
          <w:szCs w:val="28"/>
        </w:rPr>
      </w:pPr>
    </w:p>
    <w:p w:rsidR="00D15A92" w:rsidRDefault="00D15A92" w:rsidP="00837D57">
      <w:pPr>
        <w:rPr>
          <w:sz w:val="28"/>
          <w:szCs w:val="28"/>
        </w:rPr>
      </w:pPr>
      <w:r>
        <w:rPr>
          <w:sz w:val="28"/>
          <w:szCs w:val="28"/>
        </w:rPr>
        <w:t xml:space="preserve">      И</w:t>
      </w:r>
      <w:r w:rsidR="0082512F" w:rsidRPr="00837D57">
        <w:rPr>
          <w:sz w:val="28"/>
          <w:szCs w:val="28"/>
        </w:rPr>
        <w:t>сполняющий обязанности</w:t>
      </w:r>
    </w:p>
    <w:p w:rsidR="00D15A92" w:rsidRDefault="00D15A92" w:rsidP="00837D57">
      <w:pPr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Председателя </w:t>
      </w:r>
    </w:p>
    <w:p w:rsidR="008B689B" w:rsidRPr="00837D57" w:rsidRDefault="00D15A92" w:rsidP="00837D57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 </w:t>
      </w:r>
      <w:r w:rsidR="00E331D2" w:rsidRPr="00837D57">
        <w:rPr>
          <w:sz w:val="28"/>
          <w:szCs w:val="28"/>
        </w:rPr>
        <w:t>Республики Тыва</w:t>
      </w:r>
      <w:r w:rsidR="00E331D2" w:rsidRPr="00837D57">
        <w:rPr>
          <w:sz w:val="28"/>
          <w:szCs w:val="28"/>
        </w:rPr>
        <w:tab/>
      </w:r>
      <w:r w:rsidR="00E331D2" w:rsidRPr="00837D57">
        <w:rPr>
          <w:sz w:val="28"/>
          <w:szCs w:val="28"/>
        </w:rPr>
        <w:tab/>
      </w:r>
      <w:r w:rsidR="00E331D2" w:rsidRPr="00837D57">
        <w:rPr>
          <w:sz w:val="28"/>
          <w:szCs w:val="28"/>
        </w:rPr>
        <w:tab/>
      </w:r>
      <w:r w:rsidR="00E331D2" w:rsidRPr="00837D57">
        <w:rPr>
          <w:sz w:val="28"/>
          <w:szCs w:val="28"/>
        </w:rPr>
        <w:tab/>
      </w:r>
      <w:r w:rsidR="00E331D2" w:rsidRPr="00837D57">
        <w:rPr>
          <w:sz w:val="28"/>
          <w:szCs w:val="28"/>
        </w:rPr>
        <w:tab/>
      </w:r>
      <w:r w:rsidR="00837D5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837D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D70FD7" w:rsidRPr="00837D57" w:rsidRDefault="00D70FD7" w:rsidP="00837D57">
      <w:pPr>
        <w:spacing w:line="360" w:lineRule="atLeast"/>
        <w:ind w:firstLine="709"/>
        <w:jc w:val="both"/>
        <w:rPr>
          <w:sz w:val="28"/>
          <w:szCs w:val="28"/>
        </w:rPr>
      </w:pPr>
    </w:p>
    <w:p w:rsidR="004C20F9" w:rsidRDefault="004C20F9" w:rsidP="00D70FD7">
      <w:pPr>
        <w:spacing w:line="360" w:lineRule="atLeast"/>
        <w:jc w:val="both"/>
      </w:pPr>
    </w:p>
    <w:sectPr w:rsidR="004C20F9" w:rsidSect="00837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5F" w:rsidRDefault="008A1A5F">
      <w:r>
        <w:separator/>
      </w:r>
    </w:p>
  </w:endnote>
  <w:endnote w:type="continuationSeparator" w:id="0">
    <w:p w:rsidR="008A1A5F" w:rsidRDefault="008A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1C" w:rsidRDefault="00490BDC" w:rsidP="00330D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5A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0B1C" w:rsidRDefault="008A1A5F" w:rsidP="00330D8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A92" w:rsidRDefault="00D15A9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A92" w:rsidRDefault="00D15A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5F" w:rsidRDefault="008A1A5F">
      <w:r>
        <w:separator/>
      </w:r>
    </w:p>
  </w:footnote>
  <w:footnote w:type="continuationSeparator" w:id="0">
    <w:p w:rsidR="008A1A5F" w:rsidRDefault="008A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1C" w:rsidRDefault="00490BDC" w:rsidP="00330D8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5A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0B1C" w:rsidRDefault="008A1A5F" w:rsidP="00330D8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9476"/>
    </w:sdtPr>
    <w:sdtEndPr/>
    <w:sdtContent>
      <w:p w:rsidR="00837D57" w:rsidRDefault="008A1A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A92" w:rsidRDefault="00D15A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653E"/>
    <w:multiLevelType w:val="hybridMultilevel"/>
    <w:tmpl w:val="6E08C784"/>
    <w:lvl w:ilvl="0" w:tplc="F9889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c53c1a5-f966-4d1f-be25-b2717a1bbde4"/>
  </w:docVars>
  <w:rsids>
    <w:rsidRoot w:val="00E331D2"/>
    <w:rsid w:val="00082F86"/>
    <w:rsid w:val="000A5A12"/>
    <w:rsid w:val="001869F2"/>
    <w:rsid w:val="001D1802"/>
    <w:rsid w:val="001E7C36"/>
    <w:rsid w:val="00215991"/>
    <w:rsid w:val="002265D2"/>
    <w:rsid w:val="002E0C82"/>
    <w:rsid w:val="003713D6"/>
    <w:rsid w:val="003724B5"/>
    <w:rsid w:val="003839BD"/>
    <w:rsid w:val="00490BDC"/>
    <w:rsid w:val="004C20F9"/>
    <w:rsid w:val="004C2E25"/>
    <w:rsid w:val="004E6638"/>
    <w:rsid w:val="00550C46"/>
    <w:rsid w:val="0056204E"/>
    <w:rsid w:val="005763E0"/>
    <w:rsid w:val="006133EE"/>
    <w:rsid w:val="00685AF4"/>
    <w:rsid w:val="006A008E"/>
    <w:rsid w:val="006F1073"/>
    <w:rsid w:val="0075525E"/>
    <w:rsid w:val="0082512F"/>
    <w:rsid w:val="00837D57"/>
    <w:rsid w:val="008A1A5F"/>
    <w:rsid w:val="008B689B"/>
    <w:rsid w:val="0090712D"/>
    <w:rsid w:val="00A12539"/>
    <w:rsid w:val="00B41CCD"/>
    <w:rsid w:val="00B47057"/>
    <w:rsid w:val="00BF2726"/>
    <w:rsid w:val="00C35659"/>
    <w:rsid w:val="00CB1006"/>
    <w:rsid w:val="00CD3555"/>
    <w:rsid w:val="00D15A92"/>
    <w:rsid w:val="00D32E2B"/>
    <w:rsid w:val="00D70FD7"/>
    <w:rsid w:val="00E331D2"/>
    <w:rsid w:val="00E4226A"/>
    <w:rsid w:val="00F02362"/>
    <w:rsid w:val="00F735CA"/>
    <w:rsid w:val="00FC58BF"/>
    <w:rsid w:val="00FD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C30D6-1A3A-44AC-88E3-90274764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31D2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331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331D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E331D2"/>
    <w:rPr>
      <w:rFonts w:cs="Times New Roman"/>
    </w:rPr>
  </w:style>
  <w:style w:type="paragraph" w:styleId="a7">
    <w:name w:val="header"/>
    <w:basedOn w:val="a"/>
    <w:link w:val="a8"/>
    <w:uiPriority w:val="99"/>
    <w:rsid w:val="00E3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31D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331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F10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107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Хангай Д.А.</dc:creator>
  <cp:lastModifiedBy>Тас-оол Оксана Всеволодовна</cp:lastModifiedBy>
  <cp:revision>3</cp:revision>
  <cp:lastPrinted>2021-08-04T02:51:00Z</cp:lastPrinted>
  <dcterms:created xsi:type="dcterms:W3CDTF">2021-08-04T02:51:00Z</dcterms:created>
  <dcterms:modified xsi:type="dcterms:W3CDTF">2021-08-04T02:51:00Z</dcterms:modified>
</cp:coreProperties>
</file>