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0D" w:rsidRDefault="00B5580D" w:rsidP="00B5580D">
      <w:pPr>
        <w:spacing w:after="200" w:line="276" w:lineRule="auto"/>
        <w:jc w:val="center"/>
        <w:rPr>
          <w:noProof/>
          <w:lang w:eastAsia="ru-RU"/>
        </w:rPr>
      </w:pPr>
    </w:p>
    <w:p w:rsidR="00D90F47" w:rsidRDefault="00D90F47" w:rsidP="00B5580D">
      <w:pPr>
        <w:spacing w:after="200" w:line="276" w:lineRule="auto"/>
        <w:jc w:val="center"/>
        <w:rPr>
          <w:noProof/>
          <w:lang w:eastAsia="ru-RU"/>
        </w:rPr>
      </w:pPr>
    </w:p>
    <w:p w:rsidR="00D90F47" w:rsidRDefault="00D90F47" w:rsidP="00B5580D">
      <w:pPr>
        <w:spacing w:after="200" w:line="276" w:lineRule="auto"/>
        <w:jc w:val="center"/>
        <w:rPr>
          <w:lang w:val="en-US"/>
        </w:rPr>
      </w:pPr>
    </w:p>
    <w:p w:rsidR="00B5580D" w:rsidRPr="004C14FF" w:rsidRDefault="00B5580D" w:rsidP="00B5580D">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B5580D" w:rsidRPr="0025472A" w:rsidRDefault="00B5580D" w:rsidP="00B5580D">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9B7AAD" w:rsidRPr="00B5580D" w:rsidRDefault="009B7AAD" w:rsidP="009B7AAD">
      <w:pPr>
        <w:jc w:val="right"/>
        <w:rPr>
          <w:sz w:val="28"/>
          <w:szCs w:val="28"/>
        </w:rPr>
      </w:pPr>
    </w:p>
    <w:p w:rsidR="00564307" w:rsidRPr="00B5580D" w:rsidRDefault="00B5580D" w:rsidP="00B5580D">
      <w:pPr>
        <w:spacing w:line="360" w:lineRule="auto"/>
        <w:jc w:val="center"/>
        <w:rPr>
          <w:sz w:val="28"/>
          <w:szCs w:val="28"/>
        </w:rPr>
      </w:pPr>
      <w:r w:rsidRPr="00B5580D">
        <w:rPr>
          <w:sz w:val="28"/>
          <w:szCs w:val="28"/>
        </w:rPr>
        <w:t>от 13 сентября 2019 г. № 445</w:t>
      </w:r>
    </w:p>
    <w:p w:rsidR="00564307" w:rsidRPr="00B5580D" w:rsidRDefault="00B5580D" w:rsidP="00B5580D">
      <w:pPr>
        <w:spacing w:line="360" w:lineRule="auto"/>
        <w:jc w:val="center"/>
        <w:rPr>
          <w:sz w:val="28"/>
          <w:szCs w:val="28"/>
        </w:rPr>
      </w:pPr>
      <w:r w:rsidRPr="00B5580D">
        <w:rPr>
          <w:sz w:val="28"/>
          <w:szCs w:val="28"/>
        </w:rPr>
        <w:t>г</w:t>
      </w:r>
      <w:proofErr w:type="gramStart"/>
      <w:r w:rsidRPr="00B5580D">
        <w:rPr>
          <w:sz w:val="28"/>
          <w:szCs w:val="28"/>
        </w:rPr>
        <w:t>.К</w:t>
      </w:r>
      <w:proofErr w:type="gramEnd"/>
      <w:r w:rsidRPr="00B5580D">
        <w:rPr>
          <w:sz w:val="28"/>
          <w:szCs w:val="28"/>
        </w:rPr>
        <w:t>ызыл</w:t>
      </w:r>
    </w:p>
    <w:p w:rsidR="00564307" w:rsidRDefault="00564307" w:rsidP="009B7AAD">
      <w:pPr>
        <w:jc w:val="center"/>
        <w:rPr>
          <w:b/>
          <w:sz w:val="28"/>
          <w:szCs w:val="28"/>
        </w:rPr>
      </w:pPr>
    </w:p>
    <w:p w:rsidR="009B7AAD" w:rsidRPr="00564307" w:rsidRDefault="009B7AAD" w:rsidP="009B7AAD">
      <w:pPr>
        <w:jc w:val="center"/>
        <w:rPr>
          <w:b/>
          <w:sz w:val="28"/>
          <w:szCs w:val="28"/>
        </w:rPr>
      </w:pPr>
      <w:r w:rsidRPr="00564307">
        <w:rPr>
          <w:b/>
          <w:sz w:val="28"/>
          <w:szCs w:val="28"/>
        </w:rPr>
        <w:t>Об утверждении льготных тарифов</w:t>
      </w:r>
    </w:p>
    <w:p w:rsidR="009B7AAD" w:rsidRPr="00564307" w:rsidRDefault="009B7AAD" w:rsidP="009B7AAD">
      <w:pPr>
        <w:jc w:val="center"/>
        <w:rPr>
          <w:b/>
          <w:sz w:val="28"/>
          <w:szCs w:val="28"/>
        </w:rPr>
      </w:pPr>
      <w:r w:rsidRPr="00564307">
        <w:rPr>
          <w:b/>
          <w:sz w:val="28"/>
          <w:szCs w:val="28"/>
        </w:rPr>
        <w:t xml:space="preserve">на перевозку пассажиров </w:t>
      </w:r>
      <w:proofErr w:type="gramStart"/>
      <w:r w:rsidRPr="00564307">
        <w:rPr>
          <w:b/>
          <w:sz w:val="28"/>
          <w:szCs w:val="28"/>
        </w:rPr>
        <w:t>воздушным</w:t>
      </w:r>
      <w:proofErr w:type="gramEnd"/>
    </w:p>
    <w:p w:rsidR="009B7AAD" w:rsidRPr="00564307" w:rsidRDefault="009B7AAD" w:rsidP="009B7AAD">
      <w:pPr>
        <w:jc w:val="center"/>
        <w:rPr>
          <w:b/>
          <w:sz w:val="28"/>
          <w:szCs w:val="28"/>
        </w:rPr>
      </w:pPr>
      <w:r w:rsidRPr="00564307">
        <w:rPr>
          <w:b/>
          <w:sz w:val="28"/>
          <w:szCs w:val="28"/>
        </w:rPr>
        <w:t>транспортом на местных воздушных</w:t>
      </w:r>
    </w:p>
    <w:p w:rsidR="009B7AAD" w:rsidRPr="00564307" w:rsidRDefault="009B7AAD" w:rsidP="009B7AAD">
      <w:pPr>
        <w:jc w:val="center"/>
        <w:rPr>
          <w:b/>
          <w:sz w:val="28"/>
          <w:szCs w:val="28"/>
        </w:rPr>
      </w:pPr>
      <w:proofErr w:type="gramStart"/>
      <w:r w:rsidRPr="00564307">
        <w:rPr>
          <w:b/>
          <w:sz w:val="28"/>
          <w:szCs w:val="28"/>
        </w:rPr>
        <w:t>линиях</w:t>
      </w:r>
      <w:proofErr w:type="gramEnd"/>
      <w:r w:rsidRPr="00564307">
        <w:rPr>
          <w:b/>
          <w:sz w:val="28"/>
          <w:szCs w:val="28"/>
        </w:rPr>
        <w:t xml:space="preserve"> Республики Тыва на 2019 год</w:t>
      </w:r>
    </w:p>
    <w:p w:rsidR="009B7AAD" w:rsidRDefault="009B7AAD" w:rsidP="009B7AAD">
      <w:pPr>
        <w:jc w:val="center"/>
        <w:rPr>
          <w:b/>
          <w:sz w:val="28"/>
          <w:szCs w:val="28"/>
        </w:rPr>
      </w:pPr>
    </w:p>
    <w:p w:rsidR="009B7AAD" w:rsidRPr="00564307" w:rsidRDefault="009B7AAD" w:rsidP="00564307">
      <w:pPr>
        <w:spacing w:line="360" w:lineRule="atLeast"/>
        <w:ind w:firstLine="709"/>
        <w:jc w:val="both"/>
        <w:rPr>
          <w:sz w:val="28"/>
          <w:szCs w:val="28"/>
        </w:rPr>
      </w:pPr>
      <w:r w:rsidRPr="00564307">
        <w:rPr>
          <w:sz w:val="28"/>
          <w:szCs w:val="28"/>
        </w:rPr>
        <w:t xml:space="preserve">В соответствии с постановлением Правительства Республики Тыва от </w:t>
      </w:r>
      <w:r w:rsidR="00564307">
        <w:rPr>
          <w:sz w:val="28"/>
          <w:szCs w:val="28"/>
        </w:rPr>
        <w:t xml:space="preserve">               </w:t>
      </w:r>
      <w:r w:rsidRPr="00564307">
        <w:rPr>
          <w:sz w:val="28"/>
          <w:szCs w:val="28"/>
        </w:rPr>
        <w:t>14 декабря 2005 г. № 1392 «Об основах ценовой (тарифной) политики в Республике Тыва», в целях обеспечения регулярных пассажирских перевозок воздушным транспортом на  местных воздушных линиях республики Правительство Республики Тыва ПОСТАНОВЛЯЕТ:</w:t>
      </w:r>
    </w:p>
    <w:p w:rsidR="009B7AAD" w:rsidRPr="00564307" w:rsidRDefault="009B7AAD" w:rsidP="00564307">
      <w:pPr>
        <w:spacing w:line="360" w:lineRule="atLeast"/>
        <w:ind w:firstLine="709"/>
        <w:jc w:val="both"/>
        <w:rPr>
          <w:sz w:val="28"/>
          <w:szCs w:val="28"/>
        </w:rPr>
      </w:pPr>
    </w:p>
    <w:p w:rsidR="00564307" w:rsidRDefault="00564307" w:rsidP="00564307">
      <w:pPr>
        <w:pStyle w:val="a3"/>
        <w:tabs>
          <w:tab w:val="left" w:pos="851"/>
        </w:tabs>
        <w:spacing w:line="360" w:lineRule="atLeast"/>
        <w:ind w:left="0" w:firstLine="709"/>
        <w:jc w:val="both"/>
        <w:rPr>
          <w:sz w:val="28"/>
          <w:szCs w:val="28"/>
        </w:rPr>
      </w:pPr>
      <w:r>
        <w:rPr>
          <w:sz w:val="28"/>
          <w:szCs w:val="28"/>
        </w:rPr>
        <w:t xml:space="preserve">1. </w:t>
      </w:r>
      <w:r w:rsidR="009B7AAD" w:rsidRPr="00564307">
        <w:rPr>
          <w:sz w:val="28"/>
          <w:szCs w:val="28"/>
        </w:rPr>
        <w:t>Утвер</w:t>
      </w:r>
      <w:r w:rsidR="00BD7D1A" w:rsidRPr="00564307">
        <w:rPr>
          <w:sz w:val="28"/>
          <w:szCs w:val="28"/>
        </w:rPr>
        <w:t>дить прилагаемые льготные тарифы на перевозку пассажиров воздушным транспортом на местных воздушных линиях Республики Тыва на 2019 год.</w:t>
      </w:r>
    </w:p>
    <w:p w:rsidR="00CE201E" w:rsidRPr="00564307" w:rsidRDefault="00564307" w:rsidP="00564307">
      <w:pPr>
        <w:pStyle w:val="a3"/>
        <w:tabs>
          <w:tab w:val="left" w:pos="851"/>
        </w:tabs>
        <w:spacing w:line="360" w:lineRule="atLeast"/>
        <w:ind w:left="0" w:firstLine="709"/>
        <w:jc w:val="both"/>
        <w:rPr>
          <w:sz w:val="28"/>
          <w:szCs w:val="28"/>
        </w:rPr>
      </w:pPr>
      <w:r>
        <w:rPr>
          <w:sz w:val="28"/>
          <w:szCs w:val="28"/>
        </w:rPr>
        <w:t xml:space="preserve">2. </w:t>
      </w:r>
      <w:r w:rsidR="00BD7D1A" w:rsidRPr="00564307">
        <w:rPr>
          <w:sz w:val="28"/>
          <w:szCs w:val="28"/>
        </w:rPr>
        <w:t>Установить, что право проезда по льготным</w:t>
      </w:r>
      <w:r w:rsidR="00CE201E" w:rsidRPr="00564307">
        <w:rPr>
          <w:sz w:val="28"/>
          <w:szCs w:val="28"/>
        </w:rPr>
        <w:t xml:space="preserve"> тарифам на местных воздушных линиях имеют:</w:t>
      </w:r>
    </w:p>
    <w:p w:rsidR="000D7E9C" w:rsidRDefault="00C95581" w:rsidP="00564307">
      <w:pPr>
        <w:pStyle w:val="a3"/>
        <w:tabs>
          <w:tab w:val="left" w:pos="851"/>
        </w:tabs>
        <w:spacing w:line="360" w:lineRule="atLeast"/>
        <w:ind w:left="0" w:firstLine="709"/>
        <w:jc w:val="both"/>
        <w:rPr>
          <w:sz w:val="28"/>
          <w:szCs w:val="28"/>
        </w:rPr>
      </w:pPr>
      <w:r w:rsidRPr="00564307">
        <w:rPr>
          <w:sz w:val="28"/>
          <w:szCs w:val="28"/>
        </w:rPr>
        <w:t>а)</w:t>
      </w:r>
      <w:r w:rsidR="00CE201E" w:rsidRPr="00564307">
        <w:rPr>
          <w:sz w:val="28"/>
          <w:szCs w:val="28"/>
        </w:rPr>
        <w:t xml:space="preserve"> граждане, постоянно проживающие и имеющие постоянную регистрацию</w:t>
      </w:r>
      <w:r w:rsidR="00BD7D1A" w:rsidRPr="00564307">
        <w:rPr>
          <w:sz w:val="28"/>
          <w:szCs w:val="28"/>
        </w:rPr>
        <w:t xml:space="preserve"> </w:t>
      </w:r>
      <w:r w:rsidR="00CE201E" w:rsidRPr="00564307">
        <w:rPr>
          <w:sz w:val="28"/>
          <w:szCs w:val="28"/>
        </w:rPr>
        <w:t xml:space="preserve">в </w:t>
      </w:r>
      <w:proofErr w:type="spellStart"/>
      <w:r w:rsidR="00CE201E" w:rsidRPr="00564307">
        <w:rPr>
          <w:sz w:val="28"/>
          <w:szCs w:val="28"/>
        </w:rPr>
        <w:t>Тоджинском</w:t>
      </w:r>
      <w:proofErr w:type="spellEnd"/>
      <w:r w:rsidR="00CE201E" w:rsidRPr="00564307">
        <w:rPr>
          <w:sz w:val="28"/>
          <w:szCs w:val="28"/>
        </w:rPr>
        <w:t xml:space="preserve">, </w:t>
      </w:r>
      <w:proofErr w:type="spellStart"/>
      <w:r w:rsidR="00CE201E" w:rsidRPr="00564307">
        <w:rPr>
          <w:sz w:val="28"/>
          <w:szCs w:val="28"/>
        </w:rPr>
        <w:t>Монгун-Тайгинском</w:t>
      </w:r>
      <w:proofErr w:type="spellEnd"/>
      <w:r w:rsidR="00CE201E" w:rsidRPr="00564307">
        <w:rPr>
          <w:sz w:val="28"/>
          <w:szCs w:val="28"/>
        </w:rPr>
        <w:t xml:space="preserve"> и </w:t>
      </w:r>
      <w:proofErr w:type="spellStart"/>
      <w:r w:rsidR="00CE201E" w:rsidRPr="00564307">
        <w:rPr>
          <w:sz w:val="28"/>
          <w:szCs w:val="28"/>
        </w:rPr>
        <w:t>Тере-Хольском</w:t>
      </w:r>
      <w:proofErr w:type="spellEnd"/>
      <w:r w:rsidR="00CE201E" w:rsidRPr="00564307">
        <w:rPr>
          <w:sz w:val="28"/>
          <w:szCs w:val="28"/>
        </w:rPr>
        <w:t xml:space="preserve"> </w:t>
      </w:r>
      <w:proofErr w:type="spellStart"/>
      <w:r w:rsidR="00CE201E" w:rsidRPr="00564307">
        <w:rPr>
          <w:sz w:val="28"/>
          <w:szCs w:val="28"/>
        </w:rPr>
        <w:t>кожуунах</w:t>
      </w:r>
      <w:proofErr w:type="spellEnd"/>
      <w:r w:rsidR="00CE201E" w:rsidRPr="00564307">
        <w:rPr>
          <w:sz w:val="28"/>
          <w:szCs w:val="28"/>
        </w:rPr>
        <w:t xml:space="preserve"> Республики Тыва, а также ранее проживавшие там лица, имевшие постоянную регистрацию: </w:t>
      </w:r>
    </w:p>
    <w:p w:rsidR="000D7E9C" w:rsidRDefault="00CE201E" w:rsidP="00564307">
      <w:pPr>
        <w:pStyle w:val="a3"/>
        <w:tabs>
          <w:tab w:val="left" w:pos="851"/>
        </w:tabs>
        <w:spacing w:line="360" w:lineRule="atLeast"/>
        <w:ind w:left="0" w:firstLine="709"/>
        <w:jc w:val="both"/>
        <w:rPr>
          <w:sz w:val="28"/>
          <w:szCs w:val="28"/>
        </w:rPr>
      </w:pPr>
      <w:proofErr w:type="gramStart"/>
      <w:r w:rsidRPr="00564307">
        <w:rPr>
          <w:sz w:val="28"/>
          <w:szCs w:val="28"/>
        </w:rPr>
        <w:t>обучающиеся в профессиональных образовательных организациях и образовательных организациях выс</w:t>
      </w:r>
      <w:r w:rsidR="007D590D" w:rsidRPr="00564307">
        <w:rPr>
          <w:sz w:val="28"/>
          <w:szCs w:val="28"/>
        </w:rPr>
        <w:t xml:space="preserve">шего образования; </w:t>
      </w:r>
      <w:proofErr w:type="gramEnd"/>
    </w:p>
    <w:p w:rsidR="000D7E9C" w:rsidRDefault="007D590D" w:rsidP="00564307">
      <w:pPr>
        <w:pStyle w:val="a3"/>
        <w:tabs>
          <w:tab w:val="left" w:pos="851"/>
        </w:tabs>
        <w:spacing w:line="360" w:lineRule="atLeast"/>
        <w:ind w:left="0" w:firstLine="709"/>
        <w:jc w:val="both"/>
        <w:rPr>
          <w:sz w:val="28"/>
          <w:szCs w:val="28"/>
        </w:rPr>
      </w:pPr>
      <w:r w:rsidRPr="00564307">
        <w:rPr>
          <w:sz w:val="28"/>
          <w:szCs w:val="28"/>
        </w:rPr>
        <w:t>военнослужащие</w:t>
      </w:r>
      <w:r w:rsidR="00CE201E" w:rsidRPr="00564307">
        <w:rPr>
          <w:sz w:val="28"/>
          <w:szCs w:val="28"/>
        </w:rPr>
        <w:t xml:space="preserve"> срочной службы, уволенные в запас; </w:t>
      </w:r>
    </w:p>
    <w:p w:rsidR="00CE201E" w:rsidRDefault="00CE201E" w:rsidP="00564307">
      <w:pPr>
        <w:pStyle w:val="a3"/>
        <w:tabs>
          <w:tab w:val="left" w:pos="851"/>
        </w:tabs>
        <w:spacing w:line="360" w:lineRule="atLeast"/>
        <w:ind w:left="0" w:firstLine="709"/>
        <w:jc w:val="both"/>
        <w:rPr>
          <w:sz w:val="28"/>
          <w:szCs w:val="28"/>
        </w:rPr>
      </w:pPr>
      <w:r w:rsidRPr="00564307">
        <w:rPr>
          <w:sz w:val="28"/>
          <w:szCs w:val="28"/>
        </w:rPr>
        <w:t>лица, освободившиеся из мест лишения свободы;</w:t>
      </w:r>
    </w:p>
    <w:p w:rsidR="00A00C08" w:rsidRPr="00564307" w:rsidRDefault="00A00C08" w:rsidP="00564307">
      <w:pPr>
        <w:pStyle w:val="a3"/>
        <w:tabs>
          <w:tab w:val="left" w:pos="851"/>
        </w:tabs>
        <w:spacing w:line="360" w:lineRule="atLeast"/>
        <w:ind w:left="0" w:firstLine="709"/>
        <w:jc w:val="both"/>
        <w:rPr>
          <w:sz w:val="28"/>
          <w:szCs w:val="28"/>
        </w:rPr>
      </w:pPr>
    </w:p>
    <w:p w:rsidR="00ED538C" w:rsidRPr="00564307" w:rsidRDefault="00F54E07" w:rsidP="00564307">
      <w:pPr>
        <w:pStyle w:val="a3"/>
        <w:spacing w:line="360" w:lineRule="atLeast"/>
        <w:ind w:left="0" w:firstLine="709"/>
        <w:jc w:val="both"/>
        <w:rPr>
          <w:sz w:val="28"/>
          <w:szCs w:val="28"/>
        </w:rPr>
      </w:pPr>
      <w:r>
        <w:rPr>
          <w:sz w:val="28"/>
          <w:szCs w:val="28"/>
        </w:rPr>
        <w:lastRenderedPageBreak/>
        <w:t>б</w:t>
      </w:r>
      <w:r w:rsidR="00C95581" w:rsidRPr="00564307">
        <w:rPr>
          <w:sz w:val="28"/>
          <w:szCs w:val="28"/>
        </w:rPr>
        <w:t>)</w:t>
      </w:r>
      <w:r w:rsidR="00ED538C" w:rsidRPr="00564307">
        <w:rPr>
          <w:sz w:val="28"/>
          <w:szCs w:val="28"/>
        </w:rPr>
        <w:t xml:space="preserve"> граждане, имеющие постоянную регистрацию в Республике Тыва, выезжающие по путевкам и курсовкам на лечение в санатории (курорты) Республики Тыва.</w:t>
      </w:r>
    </w:p>
    <w:p w:rsidR="00564307" w:rsidRDefault="00ED538C" w:rsidP="00564307">
      <w:pPr>
        <w:pStyle w:val="a3"/>
        <w:spacing w:line="360" w:lineRule="atLeast"/>
        <w:ind w:left="0" w:firstLine="709"/>
        <w:jc w:val="both"/>
        <w:rPr>
          <w:sz w:val="28"/>
          <w:szCs w:val="28"/>
        </w:rPr>
      </w:pPr>
      <w:r w:rsidRPr="00564307">
        <w:rPr>
          <w:sz w:val="28"/>
          <w:szCs w:val="28"/>
        </w:rPr>
        <w:t>Остальные пассажиры производят оплату за авиаперевозку на местных воздушных линиях по свободным экономическим тарифам, согласованным с Министерством дорожно-транспортного комплекса Республики Тыва.</w:t>
      </w:r>
    </w:p>
    <w:p w:rsidR="00564307" w:rsidRDefault="00564307" w:rsidP="00564307">
      <w:pPr>
        <w:pStyle w:val="a3"/>
        <w:spacing w:line="360" w:lineRule="atLeast"/>
        <w:ind w:left="0" w:firstLine="709"/>
        <w:jc w:val="both"/>
        <w:rPr>
          <w:sz w:val="28"/>
          <w:szCs w:val="28"/>
        </w:rPr>
      </w:pPr>
      <w:r>
        <w:rPr>
          <w:sz w:val="28"/>
          <w:szCs w:val="28"/>
        </w:rPr>
        <w:t xml:space="preserve">3. </w:t>
      </w:r>
      <w:proofErr w:type="gramStart"/>
      <w:r w:rsidR="00DD3471" w:rsidRPr="00564307">
        <w:rPr>
          <w:sz w:val="28"/>
          <w:szCs w:val="28"/>
        </w:rPr>
        <w:t>Министерству финансов Республики Тыва предусмотреть выделение из республиканского бюджета Республики Тыва финансовых средств на возмещение убытков, полученных при выполнении авиарейсов по перевозке пассажиров воздушным транспортом на местных воздушных линиях Республики Тыва по регулируемым тарифам, исходя из стоимости одного летного часа (с учетом НДС</w:t>
      </w:r>
      <w:r>
        <w:rPr>
          <w:sz w:val="28"/>
          <w:szCs w:val="28"/>
        </w:rPr>
        <w:t xml:space="preserve">   </w:t>
      </w:r>
      <w:r w:rsidR="00DD3471" w:rsidRPr="00564307">
        <w:rPr>
          <w:sz w:val="28"/>
          <w:szCs w:val="28"/>
        </w:rPr>
        <w:t xml:space="preserve"> 10 процентов) на самолетах Ан-2 в размере </w:t>
      </w:r>
      <w:r w:rsidR="00AE1432" w:rsidRPr="00564307">
        <w:rPr>
          <w:sz w:val="28"/>
          <w:szCs w:val="28"/>
        </w:rPr>
        <w:t>70782</w:t>
      </w:r>
      <w:r w:rsidR="00DE752B" w:rsidRPr="00564307">
        <w:rPr>
          <w:sz w:val="28"/>
          <w:szCs w:val="28"/>
        </w:rPr>
        <w:t xml:space="preserve"> </w:t>
      </w:r>
      <w:r w:rsidR="00DD3471" w:rsidRPr="00564307">
        <w:rPr>
          <w:sz w:val="28"/>
          <w:szCs w:val="28"/>
        </w:rPr>
        <w:t>руб</w:t>
      </w:r>
      <w:r w:rsidR="000D7E9C">
        <w:rPr>
          <w:sz w:val="28"/>
          <w:szCs w:val="28"/>
        </w:rPr>
        <w:t>.</w:t>
      </w:r>
      <w:r w:rsidR="00DD3471" w:rsidRPr="00564307">
        <w:rPr>
          <w:sz w:val="28"/>
          <w:szCs w:val="28"/>
        </w:rPr>
        <w:t>, на вертолетах Ми-8</w:t>
      </w:r>
      <w:r w:rsidR="00DE752B" w:rsidRPr="00564307">
        <w:rPr>
          <w:sz w:val="28"/>
          <w:szCs w:val="28"/>
          <w:lang w:val="en-US"/>
        </w:rPr>
        <w:t>T</w:t>
      </w:r>
      <w:r w:rsidR="00AE1432" w:rsidRPr="00564307">
        <w:rPr>
          <w:sz w:val="28"/>
          <w:szCs w:val="28"/>
        </w:rPr>
        <w:t>, Ми-8АМТ</w:t>
      </w:r>
      <w:r w:rsidR="007D590D" w:rsidRPr="00564307">
        <w:rPr>
          <w:sz w:val="28"/>
          <w:szCs w:val="28"/>
        </w:rPr>
        <w:t xml:space="preserve"> </w:t>
      </w:r>
      <w:r w:rsidR="00DD3471" w:rsidRPr="00564307">
        <w:rPr>
          <w:sz w:val="28"/>
          <w:szCs w:val="28"/>
        </w:rPr>
        <w:t xml:space="preserve">в размере </w:t>
      </w:r>
      <w:r w:rsidR="00AE1432" w:rsidRPr="00564307">
        <w:rPr>
          <w:sz w:val="28"/>
          <w:szCs w:val="28"/>
        </w:rPr>
        <w:t>167737,3</w:t>
      </w:r>
      <w:r w:rsidR="00DE752B" w:rsidRPr="00564307">
        <w:rPr>
          <w:sz w:val="28"/>
          <w:szCs w:val="28"/>
        </w:rPr>
        <w:t xml:space="preserve"> </w:t>
      </w:r>
      <w:r w:rsidR="00DD3471" w:rsidRPr="00564307">
        <w:rPr>
          <w:sz w:val="28"/>
          <w:szCs w:val="28"/>
        </w:rPr>
        <w:t>руб</w:t>
      </w:r>
      <w:proofErr w:type="gramEnd"/>
      <w:r w:rsidR="000D7E9C">
        <w:rPr>
          <w:sz w:val="28"/>
          <w:szCs w:val="28"/>
        </w:rPr>
        <w:t>.</w:t>
      </w:r>
      <w:r w:rsidR="00DE752B" w:rsidRPr="00564307">
        <w:rPr>
          <w:sz w:val="28"/>
          <w:szCs w:val="28"/>
        </w:rPr>
        <w:t xml:space="preserve"> </w:t>
      </w:r>
      <w:r w:rsidR="00DD3471" w:rsidRPr="00564307">
        <w:rPr>
          <w:sz w:val="28"/>
          <w:szCs w:val="28"/>
        </w:rPr>
        <w:t xml:space="preserve">в соответствии с Порядком предоставления субсидий из республиканского бюджета Республики Тыва организациям воздушного транспорта на возмещение недополученных доходов, возникающих в результате государственного регулирования тарифов при осуществлении пассажирских перевозок на территории Республики Тыва, утвержденным постановлением Правительства Республики Тыва от </w:t>
      </w:r>
      <w:r w:rsidR="00EA2D67" w:rsidRPr="00564307">
        <w:rPr>
          <w:sz w:val="28"/>
          <w:szCs w:val="28"/>
        </w:rPr>
        <w:t>10</w:t>
      </w:r>
      <w:r w:rsidR="007D590D" w:rsidRPr="00564307">
        <w:rPr>
          <w:sz w:val="28"/>
          <w:szCs w:val="28"/>
        </w:rPr>
        <w:t xml:space="preserve"> августа </w:t>
      </w:r>
      <w:r w:rsidR="00EA2D67" w:rsidRPr="00564307">
        <w:rPr>
          <w:sz w:val="28"/>
          <w:szCs w:val="28"/>
        </w:rPr>
        <w:t>2018 г. № 408</w:t>
      </w:r>
      <w:r w:rsidR="00DD3471" w:rsidRPr="00564307">
        <w:rPr>
          <w:sz w:val="28"/>
          <w:szCs w:val="28"/>
        </w:rPr>
        <w:t>.</w:t>
      </w:r>
    </w:p>
    <w:p w:rsidR="00EA2D67" w:rsidRPr="00564307" w:rsidRDefault="00564307" w:rsidP="00564307">
      <w:pPr>
        <w:pStyle w:val="a3"/>
        <w:spacing w:line="360" w:lineRule="atLeast"/>
        <w:ind w:left="0" w:firstLine="709"/>
        <w:jc w:val="both"/>
        <w:rPr>
          <w:sz w:val="28"/>
          <w:szCs w:val="28"/>
        </w:rPr>
      </w:pPr>
      <w:r>
        <w:rPr>
          <w:sz w:val="28"/>
          <w:szCs w:val="28"/>
        </w:rPr>
        <w:t xml:space="preserve">4. </w:t>
      </w:r>
      <w:r w:rsidR="00DD3471" w:rsidRPr="00564307">
        <w:rPr>
          <w:sz w:val="28"/>
          <w:szCs w:val="28"/>
        </w:rPr>
        <w:t>Признать утратившими силу</w:t>
      </w:r>
      <w:r w:rsidR="00EA2D67" w:rsidRPr="00564307">
        <w:rPr>
          <w:sz w:val="28"/>
          <w:szCs w:val="28"/>
        </w:rPr>
        <w:t>:</w:t>
      </w:r>
    </w:p>
    <w:p w:rsidR="00EA2D67" w:rsidRPr="00564307" w:rsidRDefault="00DD3471" w:rsidP="00564307">
      <w:pPr>
        <w:pStyle w:val="a3"/>
        <w:tabs>
          <w:tab w:val="left" w:pos="993"/>
        </w:tabs>
        <w:spacing w:line="360" w:lineRule="atLeast"/>
        <w:ind w:left="0" w:firstLine="709"/>
        <w:jc w:val="both"/>
        <w:rPr>
          <w:sz w:val="28"/>
          <w:szCs w:val="28"/>
        </w:rPr>
      </w:pPr>
      <w:r w:rsidRPr="00564307">
        <w:rPr>
          <w:sz w:val="28"/>
          <w:szCs w:val="28"/>
        </w:rPr>
        <w:t xml:space="preserve">постановление Правительства Республики Тыва от </w:t>
      </w:r>
      <w:r w:rsidR="00CE6E6E" w:rsidRPr="00564307">
        <w:rPr>
          <w:sz w:val="28"/>
          <w:szCs w:val="28"/>
        </w:rPr>
        <w:t>18 января 2017 г</w:t>
      </w:r>
      <w:r w:rsidR="007D590D" w:rsidRPr="00564307">
        <w:rPr>
          <w:sz w:val="28"/>
          <w:szCs w:val="28"/>
        </w:rPr>
        <w:t>.</w:t>
      </w:r>
      <w:r w:rsidR="00564307">
        <w:rPr>
          <w:sz w:val="28"/>
          <w:szCs w:val="28"/>
        </w:rPr>
        <w:t xml:space="preserve"> </w:t>
      </w:r>
      <w:r w:rsidR="00CE6E6E" w:rsidRPr="00564307">
        <w:rPr>
          <w:sz w:val="28"/>
          <w:szCs w:val="28"/>
        </w:rPr>
        <w:t>№ 5</w:t>
      </w:r>
      <w:r w:rsidR="00564307">
        <w:rPr>
          <w:sz w:val="28"/>
          <w:szCs w:val="28"/>
        </w:rPr>
        <w:t xml:space="preserve">             </w:t>
      </w:r>
      <w:r w:rsidR="00CE6E6E" w:rsidRPr="00564307">
        <w:rPr>
          <w:sz w:val="28"/>
          <w:szCs w:val="28"/>
        </w:rPr>
        <w:t xml:space="preserve"> «Об утверждении льготных тарифов на перевозку пассажиров воздушным транспортом на местных воздушных линиях Республики Тыва на 2017 год</w:t>
      </w:r>
      <w:r w:rsidR="00EA2D67" w:rsidRPr="00564307">
        <w:rPr>
          <w:sz w:val="28"/>
          <w:szCs w:val="28"/>
        </w:rPr>
        <w:t>»;</w:t>
      </w:r>
    </w:p>
    <w:p w:rsidR="00564307" w:rsidRDefault="00CE6E6E" w:rsidP="00564307">
      <w:pPr>
        <w:pStyle w:val="a3"/>
        <w:tabs>
          <w:tab w:val="left" w:pos="993"/>
        </w:tabs>
        <w:spacing w:line="360" w:lineRule="atLeast"/>
        <w:ind w:left="0" w:firstLine="709"/>
        <w:jc w:val="both"/>
        <w:rPr>
          <w:sz w:val="28"/>
          <w:szCs w:val="28"/>
        </w:rPr>
      </w:pPr>
      <w:r w:rsidRPr="00564307">
        <w:rPr>
          <w:sz w:val="28"/>
          <w:szCs w:val="28"/>
        </w:rPr>
        <w:t>постановление Правительства Республики Тыва от 11 мая 2018 г</w:t>
      </w:r>
      <w:r w:rsidR="007D590D" w:rsidRPr="00564307">
        <w:rPr>
          <w:sz w:val="28"/>
          <w:szCs w:val="28"/>
        </w:rPr>
        <w:t>.</w:t>
      </w:r>
      <w:r w:rsidRPr="00564307">
        <w:rPr>
          <w:sz w:val="28"/>
          <w:szCs w:val="28"/>
        </w:rPr>
        <w:t xml:space="preserve"> № 238</w:t>
      </w:r>
      <w:r w:rsidR="00C95581" w:rsidRPr="00564307">
        <w:rPr>
          <w:sz w:val="28"/>
          <w:szCs w:val="28"/>
        </w:rPr>
        <w:t xml:space="preserve"> </w:t>
      </w:r>
      <w:r w:rsidR="00564307">
        <w:rPr>
          <w:sz w:val="28"/>
          <w:szCs w:val="28"/>
        </w:rPr>
        <w:t xml:space="preserve">         </w:t>
      </w:r>
      <w:r w:rsidRPr="00564307">
        <w:rPr>
          <w:sz w:val="28"/>
          <w:szCs w:val="28"/>
        </w:rPr>
        <w:t xml:space="preserve">«О внесении изменений в постановление Правительства Республики Тыва от </w:t>
      </w:r>
      <w:r w:rsidR="00564307">
        <w:rPr>
          <w:sz w:val="28"/>
          <w:szCs w:val="28"/>
        </w:rPr>
        <w:t xml:space="preserve">                </w:t>
      </w:r>
      <w:r w:rsidRPr="00564307">
        <w:rPr>
          <w:sz w:val="28"/>
          <w:szCs w:val="28"/>
        </w:rPr>
        <w:t>18 января 2017 г. № 5».</w:t>
      </w:r>
    </w:p>
    <w:p w:rsidR="00564307" w:rsidRDefault="00564307" w:rsidP="00564307">
      <w:pPr>
        <w:pStyle w:val="a3"/>
        <w:tabs>
          <w:tab w:val="left" w:pos="993"/>
        </w:tabs>
        <w:spacing w:line="360" w:lineRule="atLeast"/>
        <w:ind w:left="0" w:firstLine="709"/>
        <w:jc w:val="both"/>
        <w:rPr>
          <w:sz w:val="28"/>
          <w:szCs w:val="28"/>
        </w:rPr>
      </w:pPr>
      <w:r>
        <w:rPr>
          <w:sz w:val="28"/>
          <w:szCs w:val="28"/>
        </w:rPr>
        <w:t xml:space="preserve">5. </w:t>
      </w:r>
      <w:proofErr w:type="gramStart"/>
      <w:r w:rsidR="00EA2D67" w:rsidRPr="00564307">
        <w:rPr>
          <w:sz w:val="28"/>
          <w:szCs w:val="28"/>
        </w:rPr>
        <w:t>Р</w:t>
      </w:r>
      <w:r w:rsidR="00C95581" w:rsidRPr="00564307">
        <w:rPr>
          <w:sz w:val="28"/>
          <w:szCs w:val="28"/>
        </w:rPr>
        <w:t>азместить</w:t>
      </w:r>
      <w:proofErr w:type="gramEnd"/>
      <w:r w:rsidR="00C95581" w:rsidRPr="00564307">
        <w:rPr>
          <w:sz w:val="28"/>
          <w:szCs w:val="28"/>
        </w:rPr>
        <w:t xml:space="preserve"> </w:t>
      </w:r>
      <w:r w:rsidR="00EA2D67" w:rsidRPr="00564307">
        <w:rPr>
          <w:sz w:val="28"/>
          <w:szCs w:val="28"/>
        </w:rPr>
        <w:t xml:space="preserve">настоящее постановление </w:t>
      </w:r>
      <w:r w:rsidR="00C95581" w:rsidRPr="00564307">
        <w:rPr>
          <w:sz w:val="28"/>
          <w:szCs w:val="28"/>
        </w:rPr>
        <w:t>н</w:t>
      </w:r>
      <w:r w:rsidR="00CE6E6E" w:rsidRPr="00564307">
        <w:rPr>
          <w:sz w:val="28"/>
          <w:szCs w:val="28"/>
        </w:rPr>
        <w:t>а «Официальном интернет-портале правовой информации» (</w:t>
      </w:r>
      <w:hyperlink r:id="rId7" w:history="1">
        <w:r w:rsidR="00CE6E6E" w:rsidRPr="00564307">
          <w:rPr>
            <w:rStyle w:val="a4"/>
            <w:color w:val="auto"/>
            <w:sz w:val="28"/>
            <w:szCs w:val="28"/>
            <w:u w:val="none"/>
            <w:lang w:val="en-US"/>
          </w:rPr>
          <w:t>www</w:t>
        </w:r>
        <w:r w:rsidR="00CE6E6E" w:rsidRPr="00564307">
          <w:rPr>
            <w:rStyle w:val="a4"/>
            <w:color w:val="auto"/>
            <w:sz w:val="28"/>
            <w:szCs w:val="28"/>
            <w:u w:val="none"/>
          </w:rPr>
          <w:t>.</w:t>
        </w:r>
        <w:proofErr w:type="spellStart"/>
        <w:r w:rsidR="00CE6E6E" w:rsidRPr="00564307">
          <w:rPr>
            <w:rStyle w:val="a4"/>
            <w:color w:val="auto"/>
            <w:sz w:val="28"/>
            <w:szCs w:val="28"/>
            <w:u w:val="none"/>
            <w:lang w:val="en-US"/>
          </w:rPr>
          <w:t>pravo</w:t>
        </w:r>
        <w:proofErr w:type="spellEnd"/>
        <w:r w:rsidR="00CE6E6E" w:rsidRPr="00564307">
          <w:rPr>
            <w:rStyle w:val="a4"/>
            <w:color w:val="auto"/>
            <w:sz w:val="28"/>
            <w:szCs w:val="28"/>
            <w:u w:val="none"/>
          </w:rPr>
          <w:t>.</w:t>
        </w:r>
        <w:proofErr w:type="spellStart"/>
        <w:r w:rsidR="00CE6E6E" w:rsidRPr="00564307">
          <w:rPr>
            <w:rStyle w:val="a4"/>
            <w:color w:val="auto"/>
            <w:sz w:val="28"/>
            <w:szCs w:val="28"/>
            <w:u w:val="none"/>
            <w:lang w:val="en-US"/>
          </w:rPr>
          <w:t>gov</w:t>
        </w:r>
        <w:proofErr w:type="spellEnd"/>
        <w:r w:rsidR="00CE6E6E" w:rsidRPr="00564307">
          <w:rPr>
            <w:rStyle w:val="a4"/>
            <w:color w:val="auto"/>
            <w:sz w:val="28"/>
            <w:szCs w:val="28"/>
            <w:u w:val="none"/>
          </w:rPr>
          <w:t>.</w:t>
        </w:r>
        <w:proofErr w:type="spellStart"/>
        <w:r w:rsidR="00CE6E6E" w:rsidRPr="00564307">
          <w:rPr>
            <w:rStyle w:val="a4"/>
            <w:color w:val="auto"/>
            <w:sz w:val="28"/>
            <w:szCs w:val="28"/>
            <w:u w:val="none"/>
            <w:lang w:val="en-US"/>
          </w:rPr>
          <w:t>ru</w:t>
        </w:r>
        <w:proofErr w:type="spellEnd"/>
      </w:hyperlink>
      <w:r w:rsidR="00CE6E6E" w:rsidRPr="00564307">
        <w:rPr>
          <w:sz w:val="28"/>
          <w:szCs w:val="28"/>
        </w:rPr>
        <w:t xml:space="preserve">) и официальном сайте Республики Тыва </w:t>
      </w:r>
      <w:r>
        <w:rPr>
          <w:sz w:val="28"/>
          <w:szCs w:val="28"/>
        </w:rPr>
        <w:t xml:space="preserve">    </w:t>
      </w:r>
      <w:r w:rsidR="00CE6E6E" w:rsidRPr="00564307">
        <w:rPr>
          <w:sz w:val="28"/>
          <w:szCs w:val="28"/>
        </w:rPr>
        <w:t>в информационно-телекоммуникационной сети «Интернет».</w:t>
      </w:r>
    </w:p>
    <w:p w:rsidR="00CE6E6E" w:rsidRPr="00564307" w:rsidRDefault="00564307" w:rsidP="00564307">
      <w:pPr>
        <w:pStyle w:val="a3"/>
        <w:tabs>
          <w:tab w:val="left" w:pos="993"/>
        </w:tabs>
        <w:spacing w:line="360" w:lineRule="atLeast"/>
        <w:ind w:left="0" w:firstLine="709"/>
        <w:jc w:val="both"/>
        <w:rPr>
          <w:sz w:val="28"/>
          <w:szCs w:val="28"/>
        </w:rPr>
      </w:pPr>
      <w:r>
        <w:rPr>
          <w:sz w:val="28"/>
          <w:szCs w:val="28"/>
        </w:rPr>
        <w:t xml:space="preserve">6. </w:t>
      </w:r>
      <w:r w:rsidR="00CE6E6E" w:rsidRPr="00564307">
        <w:rPr>
          <w:sz w:val="28"/>
          <w:szCs w:val="28"/>
        </w:rPr>
        <w:t>Настоящее постановление вступает в силу по истечении 10 дней со дня его официального опубликования.</w:t>
      </w:r>
    </w:p>
    <w:p w:rsidR="00CE6E6E" w:rsidRDefault="00CE6E6E" w:rsidP="00CE6E6E">
      <w:pPr>
        <w:jc w:val="both"/>
        <w:rPr>
          <w:sz w:val="28"/>
          <w:szCs w:val="28"/>
        </w:rPr>
      </w:pPr>
    </w:p>
    <w:p w:rsidR="00CE6E6E" w:rsidRDefault="00CE6E6E" w:rsidP="00CE6E6E">
      <w:pPr>
        <w:jc w:val="both"/>
        <w:rPr>
          <w:sz w:val="28"/>
          <w:szCs w:val="28"/>
        </w:rPr>
      </w:pPr>
    </w:p>
    <w:p w:rsidR="00CE6E6E" w:rsidRDefault="00CE6E6E" w:rsidP="00CE6E6E">
      <w:pPr>
        <w:jc w:val="both"/>
        <w:rPr>
          <w:sz w:val="28"/>
          <w:szCs w:val="28"/>
        </w:rPr>
      </w:pPr>
    </w:p>
    <w:p w:rsidR="00CE6E6E" w:rsidRPr="00CE6E6E" w:rsidRDefault="00C95581" w:rsidP="00C95581">
      <w:pPr>
        <w:jc w:val="both"/>
        <w:rPr>
          <w:sz w:val="28"/>
          <w:szCs w:val="28"/>
        </w:rPr>
      </w:pPr>
      <w:r>
        <w:rPr>
          <w:sz w:val="28"/>
          <w:szCs w:val="28"/>
        </w:rPr>
        <w:t>Глава Республики Тыва</w:t>
      </w:r>
      <w:r w:rsidR="00CE6E6E">
        <w:rPr>
          <w:sz w:val="28"/>
          <w:szCs w:val="28"/>
        </w:rPr>
        <w:t xml:space="preserve">              </w:t>
      </w:r>
      <w:r w:rsidR="002555DC">
        <w:rPr>
          <w:sz w:val="28"/>
          <w:szCs w:val="28"/>
        </w:rPr>
        <w:t xml:space="preserve">           </w:t>
      </w:r>
      <w:r w:rsidR="00CE6E6E">
        <w:rPr>
          <w:sz w:val="28"/>
          <w:szCs w:val="28"/>
        </w:rPr>
        <w:t xml:space="preserve">                                        </w:t>
      </w:r>
      <w:r w:rsidR="00564307">
        <w:rPr>
          <w:sz w:val="28"/>
          <w:szCs w:val="28"/>
        </w:rPr>
        <w:t xml:space="preserve">          </w:t>
      </w:r>
      <w:r w:rsidR="000D7E9C">
        <w:rPr>
          <w:sz w:val="28"/>
          <w:szCs w:val="28"/>
        </w:rPr>
        <w:t xml:space="preserve">        </w:t>
      </w:r>
      <w:r w:rsidR="00CE6E6E">
        <w:rPr>
          <w:sz w:val="28"/>
          <w:szCs w:val="28"/>
        </w:rPr>
        <w:t>Ш. Кара-оол</w:t>
      </w:r>
    </w:p>
    <w:p w:rsidR="00DD3471" w:rsidRDefault="00DD3471" w:rsidP="00CE6E6E">
      <w:pPr>
        <w:jc w:val="both"/>
        <w:rPr>
          <w:sz w:val="28"/>
          <w:szCs w:val="28"/>
        </w:rPr>
      </w:pPr>
    </w:p>
    <w:p w:rsidR="00256EA8" w:rsidRDefault="00256EA8" w:rsidP="00CE6E6E">
      <w:pPr>
        <w:jc w:val="both"/>
        <w:rPr>
          <w:sz w:val="28"/>
          <w:szCs w:val="28"/>
        </w:rPr>
      </w:pPr>
    </w:p>
    <w:sectPr w:rsidR="00256EA8" w:rsidSect="0056430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03" w:rsidRDefault="00621603" w:rsidP="00AA66B1">
      <w:r>
        <w:separator/>
      </w:r>
    </w:p>
  </w:endnote>
  <w:endnote w:type="continuationSeparator" w:id="0">
    <w:p w:rsidR="00621603" w:rsidRDefault="00621603" w:rsidP="00AA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Bold">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07" w:rsidRDefault="00F54E0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07" w:rsidRDefault="00F54E0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07" w:rsidRDefault="00F54E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03" w:rsidRDefault="00621603" w:rsidP="00AA66B1">
      <w:r>
        <w:separator/>
      </w:r>
    </w:p>
  </w:footnote>
  <w:footnote w:type="continuationSeparator" w:id="0">
    <w:p w:rsidR="00621603" w:rsidRDefault="00621603" w:rsidP="00AA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07" w:rsidRDefault="00F54E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B1" w:rsidRDefault="00AA66B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07" w:rsidRDefault="00F54E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B6559"/>
    <w:multiLevelType w:val="hybridMultilevel"/>
    <w:tmpl w:val="F0325F0A"/>
    <w:lvl w:ilvl="0" w:tplc="9B5EEC7C">
      <w:start w:val="1"/>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97a5a2f0-6c21-447c-8fee-16f0b134c91d"/>
  </w:docVars>
  <w:rsids>
    <w:rsidRoot w:val="009B7AAD"/>
    <w:rsid w:val="0004755B"/>
    <w:rsid w:val="000D7E9C"/>
    <w:rsid w:val="001C3D82"/>
    <w:rsid w:val="001F409C"/>
    <w:rsid w:val="002555DC"/>
    <w:rsid w:val="00256AF1"/>
    <w:rsid w:val="00256EA8"/>
    <w:rsid w:val="00353237"/>
    <w:rsid w:val="003F58FC"/>
    <w:rsid w:val="004A35EE"/>
    <w:rsid w:val="004C3923"/>
    <w:rsid w:val="005205E6"/>
    <w:rsid w:val="00531C6B"/>
    <w:rsid w:val="00564307"/>
    <w:rsid w:val="00571D00"/>
    <w:rsid w:val="005C18D8"/>
    <w:rsid w:val="00621603"/>
    <w:rsid w:val="006E078B"/>
    <w:rsid w:val="007D590D"/>
    <w:rsid w:val="008724D8"/>
    <w:rsid w:val="008A7F18"/>
    <w:rsid w:val="009137D1"/>
    <w:rsid w:val="00935A3F"/>
    <w:rsid w:val="009B7AAD"/>
    <w:rsid w:val="009F6A5B"/>
    <w:rsid w:val="00A00C08"/>
    <w:rsid w:val="00AA66B1"/>
    <w:rsid w:val="00AA6B90"/>
    <w:rsid w:val="00AB5E95"/>
    <w:rsid w:val="00AE1432"/>
    <w:rsid w:val="00B33729"/>
    <w:rsid w:val="00B5580D"/>
    <w:rsid w:val="00BB00B2"/>
    <w:rsid w:val="00BC6756"/>
    <w:rsid w:val="00BD7D1A"/>
    <w:rsid w:val="00C95581"/>
    <w:rsid w:val="00CE201E"/>
    <w:rsid w:val="00CE6E6E"/>
    <w:rsid w:val="00D90F47"/>
    <w:rsid w:val="00DB26AB"/>
    <w:rsid w:val="00DD3471"/>
    <w:rsid w:val="00DE752B"/>
    <w:rsid w:val="00E070FB"/>
    <w:rsid w:val="00E17103"/>
    <w:rsid w:val="00EA2D67"/>
    <w:rsid w:val="00ED538C"/>
    <w:rsid w:val="00F5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2"/>
    <w:pPr>
      <w:suppressAutoHyphens/>
    </w:pPr>
    <w:rPr>
      <w:sz w:val="24"/>
      <w:szCs w:val="24"/>
      <w:lang w:eastAsia="ar-SA"/>
    </w:rPr>
  </w:style>
  <w:style w:type="paragraph" w:styleId="1">
    <w:name w:val="heading 1"/>
    <w:basedOn w:val="a"/>
    <w:next w:val="a"/>
    <w:link w:val="10"/>
    <w:qFormat/>
    <w:rsid w:val="001C3D82"/>
    <w:pPr>
      <w:keepNext/>
      <w:jc w:val="center"/>
      <w:outlineLvl w:val="0"/>
    </w:pPr>
    <w:rPr>
      <w:rFonts w:ascii="Times New Roman Cyr Bold" w:eastAsia="Arial Unicode MS" w:hAnsi="Times New Roman Cyr Bold"/>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3D82"/>
    <w:rPr>
      <w:rFonts w:ascii="Times New Roman Cyr Bold" w:eastAsia="Arial Unicode MS" w:hAnsi="Times New Roman Cyr Bold" w:cs="Arial Unicode MS"/>
      <w:b/>
      <w:bCs/>
      <w:sz w:val="18"/>
      <w:szCs w:val="24"/>
      <w:lang w:eastAsia="ar-SA"/>
    </w:rPr>
  </w:style>
  <w:style w:type="paragraph" w:styleId="a3">
    <w:name w:val="List Paragraph"/>
    <w:basedOn w:val="a"/>
    <w:uiPriority w:val="34"/>
    <w:qFormat/>
    <w:rsid w:val="009B7AAD"/>
    <w:pPr>
      <w:ind w:left="720"/>
      <w:contextualSpacing/>
    </w:pPr>
  </w:style>
  <w:style w:type="character" w:styleId="a4">
    <w:name w:val="Hyperlink"/>
    <w:uiPriority w:val="99"/>
    <w:unhideWhenUsed/>
    <w:rsid w:val="00CE6E6E"/>
    <w:rPr>
      <w:color w:val="0000FF"/>
      <w:u w:val="single"/>
    </w:rPr>
  </w:style>
  <w:style w:type="paragraph" w:styleId="a5">
    <w:name w:val="caption"/>
    <w:basedOn w:val="a"/>
    <w:next w:val="a"/>
    <w:semiHidden/>
    <w:unhideWhenUsed/>
    <w:qFormat/>
    <w:rsid w:val="00256EA8"/>
    <w:pPr>
      <w:suppressAutoHyphens w:val="0"/>
    </w:pPr>
    <w:rPr>
      <w:sz w:val="28"/>
      <w:szCs w:val="20"/>
      <w:lang w:eastAsia="ru-RU"/>
    </w:rPr>
  </w:style>
  <w:style w:type="paragraph" w:styleId="a6">
    <w:name w:val="No Spacing"/>
    <w:uiPriority w:val="1"/>
    <w:qFormat/>
    <w:rsid w:val="00256EA8"/>
    <w:rPr>
      <w:rFonts w:ascii="Calibri" w:eastAsia="Calibri" w:hAnsi="Calibri"/>
      <w:sz w:val="22"/>
      <w:szCs w:val="22"/>
      <w:lang w:eastAsia="en-US"/>
    </w:rPr>
  </w:style>
  <w:style w:type="paragraph" w:styleId="a7">
    <w:name w:val="header"/>
    <w:basedOn w:val="a"/>
    <w:link w:val="a8"/>
    <w:uiPriority w:val="99"/>
    <w:semiHidden/>
    <w:unhideWhenUsed/>
    <w:rsid w:val="00AA66B1"/>
    <w:pPr>
      <w:tabs>
        <w:tab w:val="center" w:pos="4677"/>
        <w:tab w:val="right" w:pos="9355"/>
      </w:tabs>
    </w:pPr>
  </w:style>
  <w:style w:type="character" w:customStyle="1" w:styleId="a8">
    <w:name w:val="Верхний колонтитул Знак"/>
    <w:basedOn w:val="a0"/>
    <w:link w:val="a7"/>
    <w:uiPriority w:val="99"/>
    <w:semiHidden/>
    <w:rsid w:val="00AA66B1"/>
    <w:rPr>
      <w:sz w:val="24"/>
      <w:szCs w:val="24"/>
      <w:lang w:eastAsia="ar-SA"/>
    </w:rPr>
  </w:style>
  <w:style w:type="paragraph" w:styleId="a9">
    <w:name w:val="footer"/>
    <w:basedOn w:val="a"/>
    <w:link w:val="aa"/>
    <w:uiPriority w:val="99"/>
    <w:semiHidden/>
    <w:unhideWhenUsed/>
    <w:rsid w:val="00AA66B1"/>
    <w:pPr>
      <w:tabs>
        <w:tab w:val="center" w:pos="4677"/>
        <w:tab w:val="right" w:pos="9355"/>
      </w:tabs>
    </w:pPr>
  </w:style>
  <w:style w:type="character" w:customStyle="1" w:styleId="aa">
    <w:name w:val="Нижний колонтитул Знак"/>
    <w:basedOn w:val="a0"/>
    <w:link w:val="a9"/>
    <w:uiPriority w:val="99"/>
    <w:semiHidden/>
    <w:rsid w:val="00AA66B1"/>
    <w:rPr>
      <w:sz w:val="24"/>
      <w:szCs w:val="24"/>
      <w:lang w:eastAsia="ar-SA"/>
    </w:rPr>
  </w:style>
  <w:style w:type="paragraph" w:styleId="ab">
    <w:name w:val="Balloon Text"/>
    <w:basedOn w:val="a"/>
    <w:link w:val="ac"/>
    <w:uiPriority w:val="99"/>
    <w:semiHidden/>
    <w:unhideWhenUsed/>
    <w:rsid w:val="00A00C08"/>
    <w:rPr>
      <w:rFonts w:ascii="Tahoma" w:hAnsi="Tahoma" w:cs="Tahoma"/>
      <w:sz w:val="16"/>
      <w:szCs w:val="16"/>
    </w:rPr>
  </w:style>
  <w:style w:type="character" w:customStyle="1" w:styleId="ac">
    <w:name w:val="Текст выноски Знак"/>
    <w:basedOn w:val="a0"/>
    <w:link w:val="ab"/>
    <w:uiPriority w:val="99"/>
    <w:semiHidden/>
    <w:rsid w:val="00A00C0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3336</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KardiMB</cp:lastModifiedBy>
  <cp:revision>4</cp:revision>
  <cp:lastPrinted>2019-09-13T05:09:00Z</cp:lastPrinted>
  <dcterms:created xsi:type="dcterms:W3CDTF">2019-09-13T05:09:00Z</dcterms:created>
  <dcterms:modified xsi:type="dcterms:W3CDTF">2019-09-13T05:10:00Z</dcterms:modified>
</cp:coreProperties>
</file>