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E9" w:rsidRDefault="00C727E9" w:rsidP="00C727E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60B" w:rsidRDefault="00F6660B" w:rsidP="00C727E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60B" w:rsidRDefault="00F6660B" w:rsidP="00C727E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660B" w:rsidRDefault="00F6660B" w:rsidP="00C727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727E9" w:rsidRPr="0025472A" w:rsidRDefault="00C727E9" w:rsidP="00C727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27E9" w:rsidRPr="004C14FF" w:rsidRDefault="00C727E9" w:rsidP="00C727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A5BB9" w:rsidRDefault="00AA5BB9" w:rsidP="00AA5BB9">
      <w:pPr>
        <w:pStyle w:val="30"/>
        <w:tabs>
          <w:tab w:val="left" w:pos="9459"/>
        </w:tabs>
        <w:spacing w:before="0" w:line="240" w:lineRule="auto"/>
        <w:ind w:hanging="198"/>
        <w:rPr>
          <w:sz w:val="28"/>
          <w:szCs w:val="28"/>
          <w:u w:val="single"/>
        </w:rPr>
      </w:pPr>
    </w:p>
    <w:p w:rsidR="00AA5BB9" w:rsidRDefault="009C4670" w:rsidP="009C4670">
      <w:pPr>
        <w:pStyle w:val="30"/>
        <w:tabs>
          <w:tab w:val="left" w:pos="9459"/>
        </w:tabs>
        <w:spacing w:before="0" w:line="360" w:lineRule="auto"/>
        <w:ind w:hanging="198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>от 29 сентября 2021 г. № 519</w:t>
      </w:r>
    </w:p>
    <w:p w:rsidR="00AA5BB9" w:rsidRPr="009C4670" w:rsidRDefault="009C4670" w:rsidP="009C4670">
      <w:pPr>
        <w:pStyle w:val="30"/>
        <w:tabs>
          <w:tab w:val="left" w:pos="9459"/>
        </w:tabs>
        <w:spacing w:before="0" w:line="360" w:lineRule="auto"/>
        <w:ind w:hanging="198"/>
        <w:rPr>
          <w:b w:val="0"/>
          <w:sz w:val="28"/>
          <w:szCs w:val="28"/>
        </w:rPr>
      </w:pPr>
      <w:proofErr w:type="spellStart"/>
      <w:r w:rsidRPr="009C4670">
        <w:rPr>
          <w:b w:val="0"/>
          <w:sz w:val="28"/>
          <w:szCs w:val="28"/>
        </w:rPr>
        <w:t>г.Кызыл</w:t>
      </w:r>
      <w:proofErr w:type="spellEnd"/>
    </w:p>
    <w:p w:rsidR="00AA5BB9" w:rsidRPr="009F53DC" w:rsidRDefault="00AA5BB9" w:rsidP="00AA5BB9">
      <w:pPr>
        <w:pStyle w:val="30"/>
        <w:tabs>
          <w:tab w:val="left" w:pos="9459"/>
        </w:tabs>
        <w:spacing w:before="0" w:line="240" w:lineRule="auto"/>
        <w:ind w:hanging="198"/>
        <w:rPr>
          <w:sz w:val="28"/>
          <w:szCs w:val="28"/>
          <w:u w:val="single"/>
        </w:rPr>
      </w:pPr>
    </w:p>
    <w:p w:rsidR="00AA5BB9" w:rsidRDefault="009F53DC" w:rsidP="00AA5BB9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53DC">
        <w:rPr>
          <w:b/>
          <w:bCs/>
          <w:sz w:val="28"/>
          <w:szCs w:val="28"/>
        </w:rPr>
        <w:t>Об утверждении Положения о региональном</w:t>
      </w:r>
    </w:p>
    <w:p w:rsidR="00AA5BB9" w:rsidRDefault="009F53DC" w:rsidP="00AA5BB9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53DC">
        <w:rPr>
          <w:b/>
          <w:bCs/>
          <w:sz w:val="28"/>
          <w:szCs w:val="28"/>
        </w:rPr>
        <w:t>государственном контроле (надзоре) на</w:t>
      </w:r>
    </w:p>
    <w:p w:rsidR="00AA5BB9" w:rsidRDefault="009F53DC" w:rsidP="00AA5BB9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53DC">
        <w:rPr>
          <w:b/>
          <w:bCs/>
          <w:sz w:val="28"/>
          <w:szCs w:val="28"/>
        </w:rPr>
        <w:t>автомобильном транспорте, городском</w:t>
      </w:r>
    </w:p>
    <w:p w:rsidR="00AA5BB9" w:rsidRDefault="009F53DC" w:rsidP="00AA5BB9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53DC">
        <w:rPr>
          <w:b/>
          <w:bCs/>
          <w:sz w:val="28"/>
          <w:szCs w:val="28"/>
        </w:rPr>
        <w:t>наземном электрическом транспорте и в</w:t>
      </w:r>
    </w:p>
    <w:p w:rsidR="009F53DC" w:rsidRDefault="009F53DC" w:rsidP="00AA5BB9">
      <w:pPr>
        <w:pStyle w:val="20"/>
        <w:shd w:val="clear" w:color="auto" w:fill="auto"/>
        <w:tabs>
          <w:tab w:val="left" w:pos="945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9F53DC">
        <w:rPr>
          <w:b/>
          <w:bCs/>
          <w:sz w:val="28"/>
          <w:szCs w:val="28"/>
        </w:rPr>
        <w:t xml:space="preserve">дорожном хозяйстве </w:t>
      </w:r>
      <w:r>
        <w:rPr>
          <w:b/>
          <w:bCs/>
          <w:sz w:val="28"/>
          <w:szCs w:val="28"/>
        </w:rPr>
        <w:t>Республики Тыва</w:t>
      </w:r>
    </w:p>
    <w:p w:rsidR="009F53DC" w:rsidRPr="009F53DC" w:rsidRDefault="009F53DC" w:rsidP="00AA5BB9">
      <w:pPr>
        <w:pStyle w:val="20"/>
        <w:shd w:val="clear" w:color="auto" w:fill="auto"/>
        <w:tabs>
          <w:tab w:val="left" w:pos="9459"/>
        </w:tabs>
        <w:spacing w:after="0" w:line="720" w:lineRule="atLeast"/>
        <w:ind w:firstLine="142"/>
        <w:jc w:val="center"/>
        <w:rPr>
          <w:sz w:val="28"/>
          <w:szCs w:val="28"/>
        </w:rPr>
      </w:pPr>
    </w:p>
    <w:p w:rsidR="0046063A" w:rsidRDefault="009F53DC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 w:rsidRPr="009F53DC">
        <w:rPr>
          <w:sz w:val="28"/>
          <w:szCs w:val="28"/>
        </w:rPr>
        <w:t xml:space="preserve">В соответствии с </w:t>
      </w:r>
      <w:r w:rsidR="0046063A">
        <w:rPr>
          <w:sz w:val="28"/>
          <w:szCs w:val="28"/>
        </w:rPr>
        <w:t>ф</w:t>
      </w:r>
      <w:r w:rsidRPr="009F53DC">
        <w:rPr>
          <w:sz w:val="28"/>
          <w:szCs w:val="28"/>
        </w:rPr>
        <w:t>едеральными законами от 8</w:t>
      </w:r>
      <w:r w:rsidR="00AA5BB9">
        <w:rPr>
          <w:sz w:val="28"/>
          <w:szCs w:val="28"/>
        </w:rPr>
        <w:t xml:space="preserve"> ноября </w:t>
      </w:r>
      <w:r w:rsidRPr="009F53DC">
        <w:rPr>
          <w:sz w:val="28"/>
          <w:szCs w:val="28"/>
        </w:rPr>
        <w:t>2007</w:t>
      </w:r>
      <w:r w:rsidR="00AA5BB9">
        <w:rPr>
          <w:sz w:val="28"/>
          <w:szCs w:val="28"/>
        </w:rPr>
        <w:t xml:space="preserve"> г.</w:t>
      </w:r>
      <w:r w:rsidRPr="009F53DC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</w:t>
      </w:r>
      <w:r w:rsidR="00D96970">
        <w:rPr>
          <w:sz w:val="28"/>
          <w:szCs w:val="28"/>
        </w:rPr>
        <w:t xml:space="preserve">нтроле в Российской Федерации» </w:t>
      </w:r>
      <w:r w:rsidRPr="009F53DC">
        <w:rPr>
          <w:sz w:val="28"/>
          <w:szCs w:val="28"/>
        </w:rPr>
        <w:t xml:space="preserve">Правительство Республики Тыва </w:t>
      </w:r>
      <w:r w:rsidR="00AA5BB9">
        <w:rPr>
          <w:sz w:val="28"/>
          <w:szCs w:val="28"/>
        </w:rPr>
        <w:t xml:space="preserve">        </w:t>
      </w:r>
      <w:r w:rsidR="007E7916">
        <w:rPr>
          <w:sz w:val="28"/>
          <w:szCs w:val="28"/>
        </w:rPr>
        <w:t xml:space="preserve">                 </w:t>
      </w:r>
      <w:r w:rsidR="00AA5BB9">
        <w:rPr>
          <w:sz w:val="28"/>
          <w:szCs w:val="28"/>
        </w:rPr>
        <w:t xml:space="preserve">    </w:t>
      </w:r>
      <w:r w:rsidR="00AA5BB9" w:rsidRPr="009F53DC">
        <w:rPr>
          <w:sz w:val="28"/>
          <w:szCs w:val="28"/>
        </w:rPr>
        <w:t>ПОСТАНОВЛЯЕТ</w:t>
      </w:r>
      <w:r w:rsidRPr="009F53DC">
        <w:rPr>
          <w:sz w:val="28"/>
          <w:szCs w:val="28"/>
        </w:rPr>
        <w:t>:</w:t>
      </w:r>
    </w:p>
    <w:p w:rsidR="0046063A" w:rsidRDefault="0046063A" w:rsidP="0046063A">
      <w:pPr>
        <w:pStyle w:val="20"/>
        <w:shd w:val="clear" w:color="auto" w:fill="auto"/>
        <w:tabs>
          <w:tab w:val="left" w:pos="9459"/>
        </w:tabs>
        <w:spacing w:after="0" w:line="720" w:lineRule="atLeast"/>
        <w:ind w:firstLine="709"/>
        <w:jc w:val="both"/>
        <w:rPr>
          <w:sz w:val="28"/>
          <w:szCs w:val="28"/>
        </w:rPr>
      </w:pPr>
    </w:p>
    <w:p w:rsidR="0046063A" w:rsidRDefault="0046063A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3DC" w:rsidRPr="009F53DC">
        <w:rPr>
          <w:sz w:val="28"/>
          <w:szCs w:val="28"/>
        </w:rPr>
        <w:t>Утвердить прилагаемое Положение о региональном государственном (контроле) надзоре на автомобильном транспорте, городском наземном электрическом транспорте и в дорожном хозяйстве Республики Тыва.</w:t>
      </w:r>
    </w:p>
    <w:p w:rsidR="0046063A" w:rsidRDefault="0046063A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53DC" w:rsidRPr="009F53DC">
        <w:rPr>
          <w:sz w:val="28"/>
          <w:szCs w:val="28"/>
        </w:rPr>
        <w:t>Признать утратившим силу постановление Правительства Республики Тыва от 26</w:t>
      </w:r>
      <w:r w:rsidR="00AA5BB9">
        <w:rPr>
          <w:sz w:val="28"/>
          <w:szCs w:val="28"/>
        </w:rPr>
        <w:t xml:space="preserve"> сентября </w:t>
      </w:r>
      <w:r w:rsidR="009F53DC" w:rsidRPr="009F53DC">
        <w:rPr>
          <w:sz w:val="28"/>
          <w:szCs w:val="28"/>
        </w:rPr>
        <w:t>2017</w:t>
      </w:r>
      <w:r w:rsidR="00AA5BB9">
        <w:rPr>
          <w:sz w:val="28"/>
          <w:szCs w:val="28"/>
        </w:rPr>
        <w:t xml:space="preserve"> г.</w:t>
      </w:r>
      <w:r w:rsidR="009F53DC" w:rsidRPr="009F53DC">
        <w:rPr>
          <w:sz w:val="28"/>
          <w:szCs w:val="28"/>
        </w:rPr>
        <w:t xml:space="preserve"> № 430 «Об утверждении Порядка осуществления регионального государственного надзора за обеспечением сохранности автомобильных дорог общего пользования регионального и межмуниципального значения Республики Тыва».</w:t>
      </w:r>
    </w:p>
    <w:p w:rsidR="0046063A" w:rsidRDefault="0046063A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46063A" w:rsidRDefault="0046063A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46063A" w:rsidRDefault="0046063A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</w:p>
    <w:p w:rsidR="00D96970" w:rsidRPr="00D96970" w:rsidRDefault="0046063A" w:rsidP="0046063A">
      <w:pPr>
        <w:pStyle w:val="20"/>
        <w:shd w:val="clear" w:color="auto" w:fill="auto"/>
        <w:tabs>
          <w:tab w:val="left" w:pos="9459"/>
        </w:tabs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D96970" w:rsidRPr="00D96970">
        <w:rPr>
          <w:sz w:val="28"/>
          <w:szCs w:val="28"/>
        </w:rPr>
        <w:t xml:space="preserve">астоящее постановление разместить на </w:t>
      </w:r>
      <w:r w:rsidR="00AA5BB9">
        <w:rPr>
          <w:sz w:val="28"/>
          <w:szCs w:val="28"/>
        </w:rPr>
        <w:t>«О</w:t>
      </w:r>
      <w:r w:rsidR="00D96970" w:rsidRPr="00D96970">
        <w:rPr>
          <w:sz w:val="28"/>
          <w:szCs w:val="28"/>
        </w:rPr>
        <w:t>фициальном интернет-портале правовой информации</w:t>
      </w:r>
      <w:r w:rsidR="00AA5BB9">
        <w:rPr>
          <w:sz w:val="28"/>
          <w:szCs w:val="28"/>
        </w:rPr>
        <w:t>»</w:t>
      </w:r>
      <w:r w:rsidR="00D96970" w:rsidRPr="00D96970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AA5BB9">
        <w:rPr>
          <w:sz w:val="28"/>
          <w:szCs w:val="28"/>
        </w:rPr>
        <w:t>онно-телекоммуникационной сети «</w:t>
      </w:r>
      <w:r w:rsidR="00D96970" w:rsidRPr="00D96970">
        <w:rPr>
          <w:sz w:val="28"/>
          <w:szCs w:val="28"/>
        </w:rPr>
        <w:t>Интернет</w:t>
      </w:r>
      <w:r w:rsidR="00AA5BB9">
        <w:rPr>
          <w:sz w:val="28"/>
          <w:szCs w:val="28"/>
        </w:rPr>
        <w:t>»</w:t>
      </w:r>
      <w:r w:rsidR="00D96970" w:rsidRPr="00D96970">
        <w:rPr>
          <w:sz w:val="28"/>
          <w:szCs w:val="28"/>
        </w:rPr>
        <w:t>.</w:t>
      </w:r>
    </w:p>
    <w:p w:rsidR="00D96970" w:rsidRDefault="00D96970" w:rsidP="00AA5BB9">
      <w:pPr>
        <w:pStyle w:val="20"/>
        <w:tabs>
          <w:tab w:val="left" w:pos="9459"/>
          <w:tab w:val="right" w:pos="9781"/>
        </w:tabs>
        <w:spacing w:after="0" w:line="720" w:lineRule="atLeast"/>
        <w:rPr>
          <w:sz w:val="28"/>
          <w:szCs w:val="28"/>
        </w:rPr>
      </w:pPr>
    </w:p>
    <w:p w:rsidR="009F53DC" w:rsidRPr="009F53DC" w:rsidRDefault="009F53DC" w:rsidP="00AA5BB9">
      <w:pPr>
        <w:pStyle w:val="20"/>
        <w:tabs>
          <w:tab w:val="left" w:pos="9459"/>
          <w:tab w:val="right" w:pos="9781"/>
        </w:tabs>
        <w:spacing w:after="0" w:line="240" w:lineRule="auto"/>
        <w:rPr>
          <w:sz w:val="28"/>
          <w:szCs w:val="28"/>
        </w:rPr>
      </w:pPr>
      <w:r w:rsidRPr="009F53DC">
        <w:rPr>
          <w:sz w:val="28"/>
          <w:szCs w:val="28"/>
        </w:rPr>
        <w:t xml:space="preserve">Глава Республики Тыва                                                                </w:t>
      </w:r>
      <w:r w:rsidR="00AA5BB9">
        <w:rPr>
          <w:sz w:val="28"/>
          <w:szCs w:val="28"/>
        </w:rPr>
        <w:t xml:space="preserve">                   </w:t>
      </w:r>
      <w:r w:rsidR="0046063A">
        <w:rPr>
          <w:sz w:val="28"/>
          <w:szCs w:val="28"/>
        </w:rPr>
        <w:t xml:space="preserve">  </w:t>
      </w:r>
      <w:r w:rsidR="00D96970">
        <w:rPr>
          <w:sz w:val="28"/>
          <w:szCs w:val="28"/>
        </w:rPr>
        <w:t xml:space="preserve">В. </w:t>
      </w:r>
      <w:proofErr w:type="spellStart"/>
      <w:r w:rsidR="00D96970">
        <w:rPr>
          <w:sz w:val="28"/>
          <w:szCs w:val="28"/>
        </w:rPr>
        <w:t>Ховалыг</w:t>
      </w:r>
      <w:proofErr w:type="spellEnd"/>
    </w:p>
    <w:p w:rsidR="009F53DC" w:rsidRPr="009F53DC" w:rsidRDefault="009F53DC" w:rsidP="00AA5BB9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3DC" w:rsidRPr="009F53DC" w:rsidRDefault="009F53DC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3DC" w:rsidRPr="009F53DC" w:rsidRDefault="009F53DC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3DC" w:rsidRPr="009F53DC" w:rsidRDefault="009F53DC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3DC" w:rsidRPr="009F53DC" w:rsidRDefault="009F53DC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3DC" w:rsidRDefault="009F53DC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C02" w:rsidRDefault="002B1C02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BB9" w:rsidRDefault="00AA5BB9" w:rsidP="009F53DC">
      <w:pPr>
        <w:widowControl w:val="0"/>
        <w:tabs>
          <w:tab w:val="left" w:pos="843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A5BB9" w:rsidSect="00AA5BB9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D7B98" w:rsidRPr="009F53DC" w:rsidRDefault="00A66E61" w:rsidP="00AA5BB9">
      <w:pPr>
        <w:widowControl w:val="0"/>
        <w:tabs>
          <w:tab w:val="left" w:pos="8430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 w:rsidR="00AA5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тверждено</w:t>
      </w:r>
    </w:p>
    <w:p w:rsidR="00AA5BB9" w:rsidRDefault="009F53DC" w:rsidP="00AA5BB9">
      <w:pPr>
        <w:widowControl w:val="0"/>
        <w:tabs>
          <w:tab w:val="left" w:pos="8430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66E61" w:rsidRPr="009F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  <w:r w:rsidR="00AA5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6E61" w:rsidRPr="009F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</w:t>
      </w:r>
    </w:p>
    <w:p w:rsidR="00A66E61" w:rsidRDefault="00A66E61" w:rsidP="00AA5BB9">
      <w:pPr>
        <w:widowControl w:val="0"/>
        <w:tabs>
          <w:tab w:val="left" w:pos="8430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Тыва</w:t>
      </w:r>
    </w:p>
    <w:p w:rsidR="00AA5BB9" w:rsidRPr="009C4670" w:rsidRDefault="009C4670" w:rsidP="009C4670">
      <w:pPr>
        <w:widowControl w:val="0"/>
        <w:tabs>
          <w:tab w:val="left" w:pos="8430"/>
        </w:tabs>
        <w:autoSpaceDE w:val="0"/>
        <w:autoSpaceDN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70">
        <w:rPr>
          <w:rFonts w:ascii="Times New Roman" w:hAnsi="Times New Roman" w:cs="Times New Roman"/>
          <w:sz w:val="28"/>
          <w:szCs w:val="28"/>
        </w:rPr>
        <w:t>от 29 сентября 2021 г. № 519</w:t>
      </w:r>
      <w:bookmarkStart w:id="1" w:name="P28"/>
      <w:bookmarkEnd w:id="1"/>
    </w:p>
    <w:p w:rsidR="00AA5BB9" w:rsidRDefault="00AA5BB9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BB9" w:rsidRDefault="00AA5BB9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D7B98" w:rsidRP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государственном контроле (надзоре)</w:t>
      </w:r>
    </w:p>
    <w:p w:rsidR="005D7B98" w:rsidRP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</w:t>
      </w:r>
    </w:p>
    <w:p w:rsid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электрическом транспорте и в дорожном хозяйстве </w:t>
      </w:r>
    </w:p>
    <w:p w:rsidR="005D7B98" w:rsidRP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5D7B98" w:rsidRPr="00AA5BB9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Республики Тыва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государственный контроль (надзор).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6"/>
      <w:bookmarkEnd w:id="2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регионального государственного контроля (надзора) является соблюдение юридическими лицами и индивидуальными предпринимателями (</w:t>
      </w:r>
      <w:proofErr w:type="gramStart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proofErr w:type="gramEnd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лица) следующих обязательных требований: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7"/>
      <w:bookmarkEnd w:id="3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регионального и межмуниципального значения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автомобильные дороги):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0"/>
      <w:bookmarkEnd w:id="4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области регулярных перевозок по межмуниципальному маршруту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регулярных перевозок в соответствии с условиями государственного контракта или свидетельства об осуществлении перевозок по межмуниципальному маршруту регулярных перевозок.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Региональный государственный контроль (надзор) осуществляется Министерством дорожно-транспортного комплекса Республики Тыва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42"/>
      <w:bookmarkEnd w:id="5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Должностными лицами, осуществляющими региональный государственный контроль (надзор) в соответствии с </w:t>
      </w:r>
      <w:hyperlink w:anchor="P37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2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являются: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</w:t>
      </w:r>
      <w:r w:rsidR="004524CB"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дорожно-транспортного комплекса Республики Тыва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заместитель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начальник отдела эксплуатации и сохранности автомобильных дорог Министерства;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консультант отдела эксплуатации и сохранности автомобильных дорог Министерства.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0"/>
      <w:bookmarkEnd w:id="6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Должностными лицами, осуществляющими региональный государственный контроль (надзор) в соответствии с </w:t>
      </w:r>
      <w:hyperlink w:anchor="P40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2</w:t>
        </w:r>
      </w:hyperlink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являются: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заместитель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начальник отдела транспортной инфраструктуры Министерства;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консультант отдела транспортной инфраструктуры Министерства.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Должностными лицами, уполномоченными на принятие решений о проведении контрольных (надзорных) мероприятий, являются: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заместитель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Должностные лица, осуществляющие региональный государственный контроль (надзор), при проведении контрольного (надзорного) мероприятия в пределах своих полномочий и в объеме проводимых контрольных (надзорных) действий выполняют обязанности и пользуются правами, установленными </w:t>
      </w:r>
      <w:hyperlink r:id="rId9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29</w:t>
        </w:r>
      </w:hyperlink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г. № 248-ФЗ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закон).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Региональный государственный контроль (надзор) осуществляется в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4CB" w:rsidRPr="009F53D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соответствии с Федеральными законами от 8</w:t>
      </w:r>
      <w:r w:rsidR="00AA5B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ноября </w:t>
      </w:r>
      <w:r w:rsidR="004524CB" w:rsidRPr="009F53D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2007</w:t>
      </w:r>
      <w:r w:rsidR="00AA5BB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4524CB" w:rsidRPr="009F53D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9F53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A5BB9">
        <w:t xml:space="preserve"> </w:t>
      </w:r>
      <w:r w:rsidR="004524CB"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4524CB"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524CB"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иными нормативными правовыми актами, регулирующими осуществление регионального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Объектами регионального государственного контроля (надзора)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контроля) являются: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65"/>
      <w:bookmarkEnd w:id="7"/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соответствии с </w:t>
      </w:r>
      <w:hyperlink r:id="rId11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16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66"/>
      <w:bookmarkEnd w:id="8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осуществлению работ по капитальному ремонту, ремонту и содержанию автомобильных дорог;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67"/>
      <w:bookmarkEnd w:id="9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использованию полос отвода и (или) придорожных полос автомобильных дорог;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68"/>
      <w:bookmarkEnd w:id="10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перевозке пассажиров и багажа автомобильным транспортом по межмуниципальному маршруту регулярных перевозок;</w:t>
      </w:r>
    </w:p>
    <w:p w:rsidR="005D7B98" w:rsidRPr="009F53DC" w:rsidRDefault="005654CC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9"/>
      <w:bookmarkEnd w:id="11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соответствии с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5D7B98"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5D7B98"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части 1 статьи 16</w:t>
        </w:r>
      </w:hyperlink>
      <w:r w:rsidR="005D7B98"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98"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и искусственные дорожные сооружения на ней;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дорожного сервиса, расположенные в границах полос отвода и (или) придорожных полос автомобильных дорог;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придорожные полосы и полосы отвода автомобильных дорог.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Учет объектов контроля и связанных с ними контролируемых лиц осуществляется Министерством на основании: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представляемой контролируемыми лицами в соответствии с нормативными правовыми актами;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информации, получаемой в рамках межведомственного взаимодействия;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общедоступной информации;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анализа результатов контрольных (надзорных) мероприятий.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Министерством в рамках регионального государственного контроля (надзора) обеспечивается учет объектов контроля посредством ведения перечня контролируемых лиц, деятельность которых отнесена к категориям значительного и среднего риска.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Управление рисками причинения вреда (ущерба) </w:t>
      </w:r>
    </w:p>
    <w:p w:rsidR="00AA5BB9" w:rsidRDefault="005D7B98" w:rsidP="00AA5B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ценностям при осуществлении 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регионального государственного контроля (надзора) применяется система оценки и управления рисками.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Министерство при осуществлении регионального государственного контроля (надзора) относит объекты контроля к одной из следующих категорий риска причинения вреда (ущерба)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риска):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значительный риск;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средний риск;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низкий риск.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если контролируемое лицо осуществляет несколько видов деятельности по предметам контроля (надзора), входящих в полномочия Министерства, решение об отнесении его деятельности к категории риска принимается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инистром либо лицом, исполняющим его обязанности, в соответствии с пунктом 14 настоящего Положения.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высоким категориям риска.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</w:t>
      </w:r>
      <w:hyperlink w:anchor="P24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</w:t>
        </w:r>
      </w:hyperlink>
      <w:r w:rsidR="00AA5BB9">
        <w:t xml:space="preserve"> </w:t>
      </w:r>
      <w:r w:rsidR="00C819BA"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и 2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Проведение плановых контрольных (надзорных) мероприятий в отношении объектов контроля, указанных в </w:t>
      </w:r>
      <w:hyperlink w:anchor="P65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 зависимости от присвоенной категории риска осуществляется со следующей периодичностью: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значительный риск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три года;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средний риска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пять лет.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низкого риска контрольные (надзорные) мероприятия не проводятся.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В отношении объектов контроля, указанных в </w:t>
      </w:r>
      <w:hyperlink w:anchor="P69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плановые контрольные (надзорные) мероприятия не проводятся.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Периодичность проведения плановых проверок может изменяться в случае изменения ранее присвоенной объекту контроля категории риска.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оценки риска причинения вреда (ущерба) при принятии решения о проведении и выборе вида внепланового контрольного (надзорного) мероприятия в отношении объектов контроля: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указанных в </w:t>
      </w:r>
      <w:hyperlink w:anchor="P6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7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 подпункта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9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Министерство руководствуется следующими индикаторами риска нарушения обязательных требований: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течение трех месяцев подряд более двух фактов несоответствия сведений, полученных от граждан, индивидуальных предпринимателей, юридических лиц, сведениям, содержащимся в отчетах по исполнению контрактов на содержание автомобильных дорог, о дорожно-транспортных происшествиях, связанных с нарушением порядка содержания автомобильных дорог;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исполнительной документации сертификатов соответствия дорожно-строительных материалов и изделий, применяемых при ремонте и содержании автомобильных дорог, требованиям Технического </w:t>
      </w:r>
      <w:hyperlink r:id="rId13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регламента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союза «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автомобильных дорог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 ТС 014/2011;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дорожного сервиса;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указанных в </w:t>
      </w:r>
      <w:hyperlink w:anchor="P68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1 пункта 8</w:t>
        </w:r>
      </w:hyperlink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Министерство руководствуется следующими индикаторами риска нарушения обязательных требований: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ежеквартальном отчете об осуществлении регулярных перевозок контролируемого лица, с которым заключен государственный контракт либо которому выдано свидетельство об осуществлении перевозок по маршруту регулярных перевозок, сведений о невыполненных рейсах;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информации о месте нахождения транспортного средства, используемого контролируемым лицом для осуществления перевозок по межмуниципальному маршруту регулярных перевозок</w:t>
      </w:r>
      <w:r w:rsidR="00AF75AF"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показателей результативности и эффективности контрольно-надзорной деятельности в отношении объектов контроля ежегодно разрабатывается и утверждается Министерством.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Перечень показателей результативности и эффективности контрольно-надзорной деятельности в отношении объектов контроля состоит из ключевых показателей и индикативных показателей регионального государственного контроля (надзора).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Ключевыми показателями явля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объектов контроля, указанных в </w:t>
      </w:r>
      <w:hyperlink w:anchor="P6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7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 подпункта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9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погибших и раненых на автомобильных дорогах регионального и межмуниципального значения.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показателя характеризует повышение эффективности контрольно-надзорной деятельности. Целевое значение ключевого показателя равно 0;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объектов контроля, указанных в </w:t>
      </w:r>
      <w:hyperlink w:anchor="P68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1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невыполненных рейсов и (или) рейсов, выполненных с отклонением свыше </w:t>
      </w:r>
      <w:r w:rsidR="00AF75AF"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от установленного соответствующи</w:t>
      </w: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расписанием времени отправления от начального (конечного) остановочного пункта в прямом (обратном) направлении, по межмуниципальным маршрутам регулярных перевозок по регулируемому тарифу от общего количества рейсов, предусмотренных расписаниями по межмуниципальным маршрутам регулярных перевозок по регулируемому тарифу.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показателя характеризует повышение эффективности контрольно-надзорной деятельности. Целевое значение ключевого показателя равно 0.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Индикативными показателями являются: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выданных предостережений о недопустимости нарушения обязательных требований. Значение показателя устанавливается в процентах как отношение общего количества выданных предостережений о недопустимости нарушения обязательных требований к общему количеству административных наказаний, наложенных по итогам проверок;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заявлений Министерства, направленных в органы прокуратуры, о согласовании проведения внеплановых контрольных (надзорных) мероприятий, в согласовании которых было отказано. Значение показателя устанавливается в процентах от общего числа направленных в органы прокуратуры заявлений о согласовании проведения внеплановых контрольных (надзорных) мероприятий;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контрольных (надзорных) мероприятий, результаты которых признаны недействительными. Значение показателя устанавливается в процентах от общего числа контрольных (надзорных) мероприятий, результаты которых признаны недействительными, в том числе по решению суда и по предписанию органов прокуратуры;</w:t>
      </w:r>
    </w:p>
    <w:p w:rsidR="005D7B98" w:rsidRPr="009F53DC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доля выполнения утвержденной программы профилактики рисков причинения вреда (ущерба) охраняемым законом ценностям (далее - программа профилактики рисков). Значение показателя устанавливается в процентах как отношение общего количества проведенных профилактических мероприятий к общему количеству профилактических мероприятий, предусмотренных утвержденной программой профилактики рисков.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Профилактика рисков причинения вреда </w:t>
      </w:r>
    </w:p>
    <w:p w:rsidR="005D7B98" w:rsidRPr="00AA5BB9" w:rsidRDefault="00AA5BB9" w:rsidP="00AA5B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7B98"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B98"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 законом ценностям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Программа профилактики рисков ежегодно утверждается в срок до 20 декабря года, предшествующего году проведения профилактических мероприятий.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Министерство может проводить следующие профилактические мероприятия: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консультирование;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Информирование контролируемых лиц и иных заинтересованных лиц осуществляется по вопросам соблюдения обязательных требований, указанных в </w:t>
      </w:r>
      <w:hyperlink w:anchor="P3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порядке, установленном </w:t>
      </w:r>
      <w:hyperlink r:id="rId14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46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итогам обобщения правоприменительной практики Министерство обеспечивает подготовку доклада о правоприменительной практике ежегодно не позднее 1 марта года, следующего за отчетным.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Доклад о правоприменительной практике утверждается Министерством и размещается на официальном сайте в информационно-телекоммуникационной сети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рабочих дней со дня утверждения доклада.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44"/>
      <w:bookmarkEnd w:id="12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Предостережение о недопустимости нарушения обязательных требований объявляется и направляется контролируемому лицу в порядке, предусмотренном </w:t>
      </w:r>
      <w:hyperlink r:id="rId15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49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Подача и рассмотрение Министерством возражения в отношении предостережения о недопустимости нарушения обязательных требований (далее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предостережение) осуществляется в течение 5 рабочих дней после получения предостережения в следующем порядке: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возражения подаются (направляются) контролируемым лицом в Министерство в бумажном виде почтовым отправлением либо в виде электронного документа, подписанного усиленной квалифицированной электронной подписью, для индивидуальных предпринимателей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электронной подписью, а также при личном обращении контролируемого лица в Министерство;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возражениях указываются: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идентификационный номер налогоплательщика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контролируемого лица;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предостережения, направленного в адрес контролируемого лица;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уполномоченное лицо Министерства рассматривает возражения, по итогам рассмотрения направляет контролируемому лицу в течение 20 рабочих дней со дня получения возражений письменный ответ;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регионального государственного контроля (надзора) и иных целей, не связанных с ограничением прав и свобод контролируемых лиц;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должностные лица Министерства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 В случае нарушения срока подачи возражения в отношении предостережения, указанного в </w:t>
      </w:r>
      <w:hyperlink w:anchor="P144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29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возражение не подлежит рассмотрению.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56"/>
      <w:bookmarkEnd w:id="13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32. Должностные лица Министерства осуществляют консультирование по вопросам, связанным с организацией и осуществлением регионального государственного контроля (надзора).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должностным лицом Министерства по телефону, посредством видео-конференц-связи либо в ходе проведения профилактического мероприятия, контрольного (надзорного) мероприятия, а также при личном обращении контролируемого лица или его представителя в Министерство.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консультации по телефону не может превышать 20 минут по одному вопросу.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Консультирование, в том числе письменное, контролируемого лица и его представителя осуществляется по следующим вопросам: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требования, предъявляемые к деятельности контролируемых лиц, соответствие их критериям риска, основания и рекомендуемые способы снижения категории риска, а также виды, содержание и интенсивность проводимых контрольных (надзорных) мероприятий;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регионального государственного контроля (надзора);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досудебное (внесудебное) обжалование действий (бездействия) и (или) решений, принятых должностными лицами Министерства при осуществлении регионального государственного контроля (надзора) в отношении контролируемых лиц;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административная ответственность за нарушение обязательных требований.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Консультирование в письменном виде осуществляется в следующих случаях: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личном обращении предоставить ответ на поставленные вопросы не представляется возможным;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получения дополнительных сведений и информации.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консультирования должностными лицами Министерства контролируемых лиц в письменном виде ответ контролируемому лицу направляется в течение 30 дней со дня регистрации его обращения.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Должностные лица Министерства осуществляют учет консультирований в журнале учета консультаций.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70"/>
      <w:bookmarkEnd w:id="14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разъяснения, подписанного уполномоченным должностным лицом контролирующего органа.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Обязательные профилактические визиты проводятся в отношении объектов контроля, отнесенных к категории значительного риска.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38. В ходе профилактического визита должностными лицами Министерства может осуществляться консультирование контролируемых лиц в порядке, установленном </w:t>
      </w:r>
      <w:hyperlink w:anchor="P15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32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170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Должностное лицо Министерства обязано предложить проведение профилактического визита контролируемым лицам, приступающим к осуществлению деятельности в сфере дорожного хозяйства и в сфере транспорта, не позднее чем в течение одного года с момента начала такой деятельности.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 уведомляет контролируемое лицо о проведении обязательного профилактического визита не позднее чем за 5 рабочих дней до начала проведения профилактического визита посредством направления уведомления о начале проведения профилактического визита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контролируемого лица или иным доступным способом.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уполномоченными должностными лицами Министерства, указанными в </w:t>
      </w:r>
      <w:hyperlink w:anchor="P42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4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50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Обязательный профилактический визит проводится в течение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дня. По ходатайству должностного лица, проводящего профилактический визит,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(заместитель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продлить срок проведения профилактического визита на срок не более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Осуществление регионального государственного 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(надзора)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 соответствии с Федеральным законом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При проведении контрольных (надзорных) мероприятий используются проверочные листы, формы которых утверждаются Министерством с учетом общих требований к разработке, содержанию, общественному обсуждению проектов форм проверочных листов, утверждению, применению, актуализации, а также случаев обязательного применения проверочных листов, устанавливаемых Правительством Российской Федерации.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В решении о проведении контрольного (надзорного) мероприятия указываются сведения, установленные </w:t>
      </w:r>
      <w:hyperlink r:id="rId1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64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срок составления акта по результатам контрольного (надзорного) мероприятия.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Для фиксации должностным лицом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 выездных проверок.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 случае 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фотографирования, аудио- и (или) видеозаписи прилагаются к материалам контрольного (надзорного) мероприятия.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46. Индивидуальный предприниматель, являющийся контролируемым лицом, вправе представить в Министерство заявление о невозможности присутствия при проведении контрольного (надзорного) мероприятия в следующих случаях: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временная нетрудоспособность;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наступление обстоятельств непреодолимой силы, препятствующих присутствию контролируемого лица при проведении контрольного (надзорного) мероприятия;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пребывание под следствием или судом, а также участие в судебном заседании;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к индивидуальному предпринимателю административного или уголовного наказания, которое делает невозможной его явку;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нахождение индивидуального предпринимателя в служебной командировке или отпуске в ином населенном пункте.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подтверждающие факт наличия (наступления) обстоятельств, указанных в настоящем пункте.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указанного заявления проведение контрольного (надзорного) мероприятия переносится на срок, необходимый для устранения обстоятельств, указанных в обращении контролируемого лица.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47. Региональный государственный контроль (надзор) осуществляется на плановой и внеплановой основе посредством проведения следующих контрольных (надзорных) мероприятий: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документарная проверка;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выездная проверка;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выездное обследование;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рейдовый осмотр;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наблюдение за соблюдением обязательных требований.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ходе документарной проверки могут совершаться следующие контрольные (надзорные) действия: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письменных объяснений;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истребование документов.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Документарная проверка проводится при наличии оснований, указанных в </w:t>
      </w:r>
      <w:hyperlink r:id="rId17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8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 ходе выездной проверки могут совершаться следующие контрольные (надзорные) действия: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Выездная проверка проводится при наличии оснований, указанных в </w:t>
      </w:r>
      <w:hyperlink r:id="rId19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0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не может превышать 10 рабочих дней. В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Министерством в отношении объектов контроля, предусмотренных </w:t>
      </w:r>
      <w:hyperlink w:anchor="P6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7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третьим подпункта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69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проводиться контрольные (надзорные) мероприятия, не требующие взаимодействия с контролируемым лицом, 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выездное обследование.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объектов контроля.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Выездное обследование проводится при наличии оснований, указанных в </w:t>
      </w:r>
      <w:hyperlink r:id="rId21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3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ходе рейдового осмотра могут совершаться следующие контрольные (надзорные) действия: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опрос;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письменных объяснений;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истребование документов.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Рейдовый осмотр проводится в отношении объектов контроля, предусмотренных </w:t>
      </w:r>
      <w:hyperlink w:anchor="P68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четвертым подпункта 1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Рейдовый осмотр проводится при наличии оснований, указанных в </w:t>
      </w:r>
      <w:hyperlink r:id="rId24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5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части 1 статьи 57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Министерством в отношении объектов контроля, предусмотренных </w:t>
      </w:r>
      <w:hyperlink w:anchor="P68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четвертым подпункта 1 пункта 8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могут проводиться контрольные (надзорные) мероприятия, не требующие взаимодействия с контролируемым лицом, 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соблюдением обязательных требований.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53. Содержание внеплановых контрольных (надзорных) мероприятий определяется в соответствии с положениями Федерального закона.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Результаты контрольного (надзорного) мероприятия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случае выявления при проведении контрольного (надзорного) мероприятия нарушений обязательных требований поставщиком социальных услуг Министерство в пределах полномочий, предусмотренных законодательством Российской Федерации, принима</w:t>
      </w:r>
      <w:r w:rsidR="004606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меры, предусмотренные </w:t>
      </w:r>
      <w:hyperlink r:id="rId26" w:history="1">
        <w:r w:rsidRPr="00AA5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90</w:t>
        </w:r>
      </w:hyperlink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5D7B98" w:rsidRPr="009F53DC" w:rsidRDefault="005D7B98" w:rsidP="009F53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BB9" w:rsidRDefault="005D7B98" w:rsidP="009F53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Обжалование решений Министерства, действий </w:t>
      </w:r>
    </w:p>
    <w:p w:rsidR="005D7B98" w:rsidRPr="00AA5BB9" w:rsidRDefault="005D7B98" w:rsidP="00AA5B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должностных лиц</w:t>
      </w:r>
    </w:p>
    <w:p w:rsidR="005D7B98" w:rsidRPr="00AA5BB9" w:rsidRDefault="005D7B98" w:rsidP="004E4C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lastRenderedPageBreak/>
        <w:t xml:space="preserve">55. Контролируемое лицо, в отношении которого приняты решения или совершены действия (бездействие), указанные в </w:t>
      </w:r>
      <w:hyperlink r:id="rId27" w:history="1">
        <w:r w:rsidRPr="00EF48C1">
          <w:rPr>
            <w:rFonts w:ascii="Times New Roman" w:hAnsi="Times New Roman" w:cs="Times New Roman"/>
            <w:sz w:val="28"/>
            <w:szCs w:val="28"/>
          </w:rPr>
          <w:t>части 4 статьи 40</w:t>
        </w:r>
      </w:hyperlink>
      <w:r w:rsidRPr="00EF48C1">
        <w:rPr>
          <w:rFonts w:ascii="Times New Roman" w:hAnsi="Times New Roman" w:cs="Times New Roman"/>
          <w:sz w:val="28"/>
          <w:szCs w:val="28"/>
        </w:rPr>
        <w:t xml:space="preserve"> Федерального закона, имеет право на обжалование решений </w:t>
      </w:r>
      <w:r w:rsidR="00526180" w:rsidRPr="00EF48C1">
        <w:rPr>
          <w:rFonts w:ascii="Times New Roman" w:hAnsi="Times New Roman" w:cs="Times New Roman"/>
          <w:sz w:val="28"/>
          <w:szCs w:val="28"/>
        </w:rPr>
        <w:t>Министерства</w:t>
      </w:r>
      <w:r w:rsidRPr="00EF48C1">
        <w:rPr>
          <w:rFonts w:ascii="Times New Roman" w:hAnsi="Times New Roman" w:cs="Times New Roman"/>
          <w:sz w:val="28"/>
          <w:szCs w:val="28"/>
        </w:rPr>
        <w:t xml:space="preserve">, действий (бездействия) его должностных лиц (далее также </w:t>
      </w:r>
      <w:r w:rsidR="00EF48C1">
        <w:rPr>
          <w:rFonts w:ascii="Times New Roman" w:hAnsi="Times New Roman" w:cs="Times New Roman"/>
          <w:sz w:val="28"/>
          <w:szCs w:val="28"/>
        </w:rPr>
        <w:t>–</w:t>
      </w:r>
      <w:r w:rsidRPr="00EF48C1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56. Предметом досудебного (внесудебного) обжалования являются: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1) решения о проведении контрольных (надзорных) мероприятий;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2) акты контрольных (надзорных) мероприятий, предписания об устранении выявленных нарушений;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3) действия (бездействие) должностных лиц </w:t>
      </w:r>
      <w:r w:rsidR="00526180" w:rsidRPr="00EF48C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F48C1">
        <w:rPr>
          <w:rFonts w:ascii="Times New Roman" w:hAnsi="Times New Roman" w:cs="Times New Roman"/>
          <w:sz w:val="28"/>
          <w:szCs w:val="28"/>
        </w:rPr>
        <w:t>в рамках контрольных (надзорных) мероприятий.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57. Жалоба на решение </w:t>
      </w:r>
      <w:r w:rsidR="00E03D6F" w:rsidRPr="00EF48C1">
        <w:rPr>
          <w:rFonts w:ascii="Times New Roman" w:hAnsi="Times New Roman" w:cs="Times New Roman"/>
          <w:sz w:val="28"/>
          <w:szCs w:val="28"/>
        </w:rPr>
        <w:t>Министерства</w:t>
      </w:r>
      <w:r w:rsidRPr="00EF48C1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рассматривается </w:t>
      </w:r>
      <w:r w:rsidR="0046063A">
        <w:rPr>
          <w:rFonts w:ascii="Times New Roman" w:hAnsi="Times New Roman" w:cs="Times New Roman"/>
          <w:sz w:val="28"/>
          <w:szCs w:val="28"/>
        </w:rPr>
        <w:t>м</w:t>
      </w:r>
      <w:r w:rsidR="00E03D6F" w:rsidRPr="00EF48C1">
        <w:rPr>
          <w:rFonts w:ascii="Times New Roman" w:hAnsi="Times New Roman" w:cs="Times New Roman"/>
          <w:sz w:val="28"/>
          <w:szCs w:val="28"/>
        </w:rPr>
        <w:t>инистром</w:t>
      </w:r>
      <w:r w:rsidRPr="00EF48C1">
        <w:rPr>
          <w:rFonts w:ascii="Times New Roman" w:hAnsi="Times New Roman" w:cs="Times New Roman"/>
          <w:sz w:val="28"/>
          <w:szCs w:val="28"/>
        </w:rPr>
        <w:t>.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46063A">
        <w:rPr>
          <w:rFonts w:ascii="Times New Roman" w:hAnsi="Times New Roman" w:cs="Times New Roman"/>
          <w:sz w:val="28"/>
          <w:szCs w:val="28"/>
        </w:rPr>
        <w:t>м</w:t>
      </w:r>
      <w:r w:rsidR="00BB0FD1" w:rsidRPr="00EF48C1">
        <w:rPr>
          <w:rFonts w:ascii="Times New Roman" w:hAnsi="Times New Roman" w:cs="Times New Roman"/>
          <w:sz w:val="28"/>
          <w:szCs w:val="28"/>
        </w:rPr>
        <w:t>инистра</w:t>
      </w:r>
      <w:r w:rsidRPr="00EF48C1">
        <w:rPr>
          <w:rFonts w:ascii="Times New Roman" w:hAnsi="Times New Roman" w:cs="Times New Roman"/>
          <w:sz w:val="28"/>
          <w:szCs w:val="28"/>
        </w:rPr>
        <w:t xml:space="preserve"> рассматривается заместителем Председателя </w:t>
      </w:r>
      <w:proofErr w:type="gramStart"/>
      <w:r w:rsidRPr="00EF48C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B0FD1" w:rsidRPr="00EF48C1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BB0FD1" w:rsidRPr="00EF48C1">
        <w:rPr>
          <w:rFonts w:ascii="Times New Roman" w:hAnsi="Times New Roman" w:cs="Times New Roman"/>
          <w:sz w:val="28"/>
          <w:szCs w:val="28"/>
        </w:rPr>
        <w:t xml:space="preserve"> Тыва, курирующим </w:t>
      </w:r>
      <w:r w:rsidR="0046063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B0FD1" w:rsidRPr="00EF48C1">
        <w:rPr>
          <w:rFonts w:ascii="Times New Roman" w:hAnsi="Times New Roman" w:cs="Times New Roman"/>
          <w:sz w:val="28"/>
          <w:szCs w:val="28"/>
        </w:rPr>
        <w:t>д</w:t>
      </w:r>
      <w:r w:rsidR="004F1FED" w:rsidRPr="00EF48C1">
        <w:rPr>
          <w:rFonts w:ascii="Times New Roman" w:hAnsi="Times New Roman" w:cs="Times New Roman"/>
          <w:sz w:val="28"/>
          <w:szCs w:val="28"/>
        </w:rPr>
        <w:t>орожно-транспортного комплекса.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58. Жалоба подлежит рассмотрению уполномоченным на рассмотрение жалобы должностным лицом в срок не более 20 рабочих дней со дня ее регистрации. Жалоба регистрируется </w:t>
      </w:r>
      <w:r w:rsidR="00D1231C" w:rsidRPr="00EF48C1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EF48C1">
        <w:rPr>
          <w:rFonts w:ascii="Times New Roman" w:hAnsi="Times New Roman" w:cs="Times New Roman"/>
          <w:sz w:val="28"/>
          <w:szCs w:val="28"/>
        </w:rPr>
        <w:t>в день ее поступления.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59. Срок рассмотрения жалобы может быть продлен на </w:t>
      </w:r>
      <w:r w:rsidR="0046063A">
        <w:rPr>
          <w:rFonts w:ascii="Times New Roman" w:hAnsi="Times New Roman" w:cs="Times New Roman"/>
          <w:sz w:val="28"/>
          <w:szCs w:val="28"/>
        </w:rPr>
        <w:t xml:space="preserve">20 </w:t>
      </w:r>
      <w:r w:rsidRPr="00EF48C1">
        <w:rPr>
          <w:rFonts w:ascii="Times New Roman" w:hAnsi="Times New Roman" w:cs="Times New Roman"/>
          <w:sz w:val="28"/>
          <w:szCs w:val="28"/>
        </w:rPr>
        <w:t>рабочих дней в следующих исключительных случаях: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а) проведение в отношении должностного лица </w:t>
      </w:r>
      <w:r w:rsidR="009813F9" w:rsidRPr="00EF48C1">
        <w:rPr>
          <w:rFonts w:ascii="Times New Roman" w:hAnsi="Times New Roman" w:cs="Times New Roman"/>
          <w:sz w:val="28"/>
          <w:szCs w:val="28"/>
        </w:rPr>
        <w:t>Министерства</w:t>
      </w:r>
      <w:r w:rsidRPr="00EF48C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б) отсутствие должностного лица </w:t>
      </w:r>
      <w:r w:rsidR="009813F9" w:rsidRPr="00EF48C1">
        <w:rPr>
          <w:rFonts w:ascii="Times New Roman" w:hAnsi="Times New Roman" w:cs="Times New Roman"/>
          <w:sz w:val="28"/>
          <w:szCs w:val="28"/>
        </w:rPr>
        <w:t>Министерства</w:t>
      </w:r>
      <w:r w:rsidRPr="00EF48C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 уважительной причине (временная нетрудоспособность, отпуск, командировка);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в) для рассмотрения жалобы необходимо истребование дополнительных материалов и документов.</w:t>
      </w:r>
    </w:p>
    <w:p w:rsidR="004E4CC7" w:rsidRPr="00EF48C1" w:rsidRDefault="004E4CC7" w:rsidP="00EF4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60. Рассмотрение жалобы осуществляется в соответствии с </w:t>
      </w:r>
      <w:hyperlink r:id="rId28" w:history="1">
        <w:r w:rsidRPr="00EF48C1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EF48C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524CB" w:rsidRDefault="004524CB" w:rsidP="00EF48C1">
      <w:pPr>
        <w:widowControl w:val="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F48C1" w:rsidRPr="00EF48C1" w:rsidRDefault="00EF48C1" w:rsidP="00EF48C1">
      <w:pPr>
        <w:widowControl w:val="0"/>
        <w:tabs>
          <w:tab w:val="left" w:pos="2154"/>
          <w:tab w:val="center" w:pos="5235"/>
          <w:tab w:val="left" w:pos="6488"/>
          <w:tab w:val="right" w:pos="8944"/>
          <w:tab w:val="left" w:pos="945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</w:t>
      </w:r>
    </w:p>
    <w:p w:rsidR="005735BC" w:rsidRDefault="005735BC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Hlk83750663"/>
    </w:p>
    <w:p w:rsidR="005735BC" w:rsidRDefault="005735BC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5BC" w:rsidRDefault="005735BC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5BC" w:rsidRDefault="005735BC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5BC" w:rsidRDefault="005735BC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5BC" w:rsidRDefault="005735BC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8C1" w:rsidRDefault="00EF48C1" w:rsidP="005735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F48C1" w:rsidSect="003A23C2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35BC" w:rsidRPr="00EF48C1" w:rsidRDefault="005735BC" w:rsidP="00EF48C1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48C1">
        <w:rPr>
          <w:rFonts w:ascii="Times New Roman" w:hAnsi="Times New Roman" w:cs="Times New Roman"/>
          <w:sz w:val="28"/>
          <w:szCs w:val="28"/>
        </w:rPr>
        <w:t>№</w:t>
      </w:r>
      <w:r w:rsidRPr="00EF48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35BC" w:rsidRPr="00EF48C1" w:rsidRDefault="005735BC" w:rsidP="00EF48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5735BC" w:rsidRPr="00EF48C1" w:rsidRDefault="005735BC" w:rsidP="00EF48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5735BC" w:rsidRPr="00EF48C1" w:rsidRDefault="005735BC" w:rsidP="00EF48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на автомобильном транспорте,</w:t>
      </w:r>
    </w:p>
    <w:p w:rsidR="005735BC" w:rsidRPr="00EF48C1" w:rsidRDefault="005735BC" w:rsidP="00EF48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городском наземном электрическом</w:t>
      </w:r>
    </w:p>
    <w:p w:rsidR="00EF48C1" w:rsidRDefault="005735BC" w:rsidP="00EF48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  <w:r w:rsidR="00E56948" w:rsidRPr="00EF4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BC" w:rsidRPr="00EF48C1" w:rsidRDefault="00E56948" w:rsidP="00EF48C1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35BC" w:rsidRDefault="005735BC" w:rsidP="005735BC">
      <w:pPr>
        <w:pStyle w:val="ConsPlusNormal"/>
        <w:jc w:val="both"/>
      </w:pPr>
    </w:p>
    <w:p w:rsidR="005735BC" w:rsidRDefault="005735BC" w:rsidP="005735BC">
      <w:pPr>
        <w:pStyle w:val="ConsPlusNormal"/>
        <w:jc w:val="both"/>
      </w:pPr>
    </w:p>
    <w:p w:rsidR="005735BC" w:rsidRPr="00D0143D" w:rsidRDefault="005735BC" w:rsidP="00573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46"/>
      <w:bookmarkEnd w:id="16"/>
      <w:r w:rsidRPr="00D0143D">
        <w:rPr>
          <w:rFonts w:ascii="Times New Roman" w:hAnsi="Times New Roman" w:cs="Times New Roman"/>
          <w:sz w:val="28"/>
          <w:szCs w:val="28"/>
        </w:rPr>
        <w:t>К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Р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И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Т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Е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Р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И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43D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5735BC" w:rsidRP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отнесения объектов регионального государственного контроля</w:t>
      </w:r>
    </w:p>
    <w:p w:rsidR="005735BC" w:rsidRP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(надзора) на автомобильном транспорте, городском наземном</w:t>
      </w:r>
    </w:p>
    <w:p w:rsidR="005735BC" w:rsidRP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электрическом транспорте и в дорожном хозяйстве</w:t>
      </w:r>
    </w:p>
    <w:p w:rsidR="005735BC" w:rsidRP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>нтро</w:t>
      </w:r>
      <w:r w:rsidR="001D6EEF" w:rsidRPr="00EF48C1">
        <w:rPr>
          <w:rFonts w:ascii="Times New Roman" w:hAnsi="Times New Roman" w:cs="Times New Roman"/>
          <w:b w:val="0"/>
          <w:sz w:val="28"/>
          <w:szCs w:val="28"/>
        </w:rPr>
        <w:t xml:space="preserve">ль) 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>к категории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>риска</w:t>
      </w:r>
    </w:p>
    <w:bookmarkEnd w:id="15"/>
    <w:p w:rsidR="005735BC" w:rsidRDefault="005735BC" w:rsidP="005735BC">
      <w:pPr>
        <w:pStyle w:val="ConsPlusNormal"/>
        <w:jc w:val="both"/>
      </w:pPr>
    </w:p>
    <w:p w:rsidR="005735BC" w:rsidRDefault="005735BC" w:rsidP="005735BC">
      <w:pPr>
        <w:pStyle w:val="ConsPlusNormal"/>
        <w:jc w:val="both"/>
      </w:pP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1. Министерство дорожно-транспортного комплекса Республики Тыва при осуществлении контроля в сфере дорожного хозяйства относит объекты контроля к одной из следующих категорий риска причинения вреда (ущерба) (далее </w:t>
      </w:r>
      <w:r w:rsidR="00EF48C1">
        <w:rPr>
          <w:rFonts w:ascii="Times New Roman" w:hAnsi="Times New Roman" w:cs="Times New Roman"/>
          <w:sz w:val="28"/>
          <w:szCs w:val="28"/>
        </w:rPr>
        <w:t>–</w:t>
      </w:r>
      <w:r w:rsidRPr="00EF48C1">
        <w:rPr>
          <w:rFonts w:ascii="Times New Roman" w:hAnsi="Times New Roman" w:cs="Times New Roman"/>
          <w:sz w:val="28"/>
          <w:szCs w:val="28"/>
        </w:rPr>
        <w:t xml:space="preserve"> категории риска).</w:t>
      </w:r>
    </w:p>
    <w:p w:rsidR="005735BC" w:rsidRPr="00EF48C1" w:rsidRDefault="005735BC" w:rsidP="004606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2. Объекты контроля, указанные в </w:t>
      </w:r>
      <w:hyperlink w:anchor="P66" w:history="1">
        <w:r w:rsidRPr="00EF48C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" w:history="1">
        <w:r w:rsidRPr="00EF48C1">
          <w:rPr>
            <w:rFonts w:ascii="Times New Roman" w:hAnsi="Times New Roman" w:cs="Times New Roman"/>
            <w:sz w:val="28"/>
            <w:szCs w:val="28"/>
          </w:rPr>
          <w:t>третьем подпункта 1</w:t>
        </w:r>
      </w:hyperlink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EF48C1">
          <w:rPr>
            <w:rFonts w:ascii="Times New Roman" w:hAnsi="Times New Roman" w:cs="Times New Roman"/>
            <w:sz w:val="28"/>
            <w:szCs w:val="28"/>
          </w:rPr>
          <w:t>подпункте 2 пункта 8</w:t>
        </w:r>
      </w:hyperlink>
      <w:r w:rsidRPr="00EF48C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6063A" w:rsidRPr="00EF48C1">
        <w:rPr>
          <w:rFonts w:ascii="Times New Roman" w:hAnsi="Times New Roman" w:cs="Times New Roman"/>
          <w:sz w:val="28"/>
          <w:szCs w:val="28"/>
        </w:rPr>
        <w:t>о региональном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EF48C1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EF48C1">
        <w:rPr>
          <w:rFonts w:ascii="Times New Roman" w:hAnsi="Times New Roman" w:cs="Times New Roman"/>
          <w:sz w:val="28"/>
          <w:szCs w:val="28"/>
        </w:rPr>
        <w:t>на автомобильном транспорте,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EF48C1">
        <w:rPr>
          <w:rFonts w:ascii="Times New Roman" w:hAnsi="Times New Roman" w:cs="Times New Roman"/>
          <w:sz w:val="28"/>
          <w:szCs w:val="28"/>
        </w:rPr>
        <w:t>городском наземном электрическом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EF48C1">
        <w:rPr>
          <w:rFonts w:ascii="Times New Roman" w:hAnsi="Times New Roman" w:cs="Times New Roman"/>
          <w:sz w:val="28"/>
          <w:szCs w:val="28"/>
        </w:rPr>
        <w:t>транспорте и в дорожном хозяйстве Республики Тыва</w:t>
      </w:r>
      <w:r w:rsidRPr="00EF48C1">
        <w:rPr>
          <w:rFonts w:ascii="Times New Roman" w:hAnsi="Times New Roman" w:cs="Times New Roman"/>
          <w:sz w:val="28"/>
          <w:szCs w:val="28"/>
        </w:rPr>
        <w:t>, могут быть отнесены к следующим категориям риска: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1) значительный риск причинения вреда (ущерба);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2) средний риск причинения вреда (ущерба);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3) низкий риск причинения вреда (ущерба).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С учетом тяжести потенциальных негативных последствий возможного несоблюдения юридическими лицами и индивидуальными предпринимателями (далее </w:t>
      </w:r>
      <w:r w:rsidR="0046063A">
        <w:rPr>
          <w:rFonts w:ascii="Times New Roman" w:hAnsi="Times New Roman" w:cs="Times New Roman"/>
          <w:sz w:val="28"/>
          <w:szCs w:val="28"/>
        </w:rPr>
        <w:t>–</w:t>
      </w:r>
      <w:r w:rsidRPr="00EF48C1">
        <w:rPr>
          <w:rFonts w:ascii="Times New Roman" w:hAnsi="Times New Roman" w:cs="Times New Roman"/>
          <w:sz w:val="28"/>
          <w:szCs w:val="28"/>
        </w:rPr>
        <w:t xml:space="preserve"> субъекты контроля) требований в области дорожного хозяйства, установленных федеральными законами и принимаемыми в соответствии с ними иными нормативными правовыми актами Российской Федерации в области дорожного хозяйства (да</w:t>
      </w:r>
      <w:r w:rsidR="0046063A">
        <w:rPr>
          <w:rFonts w:ascii="Times New Roman" w:hAnsi="Times New Roman" w:cs="Times New Roman"/>
          <w:sz w:val="28"/>
          <w:szCs w:val="28"/>
        </w:rPr>
        <w:t>-</w:t>
      </w:r>
      <w:r w:rsidRPr="00EF48C1">
        <w:rPr>
          <w:rFonts w:ascii="Times New Roman" w:hAnsi="Times New Roman" w:cs="Times New Roman"/>
          <w:sz w:val="28"/>
          <w:szCs w:val="28"/>
        </w:rPr>
        <w:t xml:space="preserve">лее </w:t>
      </w:r>
      <w:r w:rsidR="0046063A">
        <w:rPr>
          <w:rFonts w:ascii="Times New Roman" w:hAnsi="Times New Roman" w:cs="Times New Roman"/>
          <w:sz w:val="28"/>
          <w:szCs w:val="28"/>
        </w:rPr>
        <w:t>–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обязательные требования), деятельность субъекта контроля, подлежащая контролю,</w:t>
      </w:r>
      <w:r w:rsidR="00EF48C1">
        <w:rPr>
          <w:rFonts w:ascii="Times New Roman" w:hAnsi="Times New Roman" w:cs="Times New Roman"/>
          <w:sz w:val="28"/>
          <w:szCs w:val="28"/>
        </w:rPr>
        <w:t xml:space="preserve"> разделяется на группы тяжести «</w:t>
      </w:r>
      <w:r w:rsidRPr="00EF48C1">
        <w:rPr>
          <w:rFonts w:ascii="Times New Roman" w:hAnsi="Times New Roman" w:cs="Times New Roman"/>
          <w:sz w:val="28"/>
          <w:szCs w:val="28"/>
        </w:rPr>
        <w:t>А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Б</w:t>
      </w:r>
      <w:r w:rsidR="00EF48C1">
        <w:rPr>
          <w:rFonts w:ascii="Times New Roman" w:hAnsi="Times New Roman" w:cs="Times New Roman"/>
          <w:sz w:val="28"/>
          <w:szCs w:val="28"/>
        </w:rPr>
        <w:t>», «В»</w:t>
      </w:r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Г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Д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>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3. К группе тяжести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А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а) деятельность по осуществлению работ по капитальному ремонту, ремонту и содержанию автомобильных дорог общего пользования регионального и межмуниципального значения (далее </w:t>
      </w:r>
      <w:r w:rsidR="00EF48C1">
        <w:rPr>
          <w:rFonts w:ascii="Times New Roman" w:hAnsi="Times New Roman" w:cs="Times New Roman"/>
          <w:sz w:val="28"/>
          <w:szCs w:val="28"/>
        </w:rPr>
        <w:t>–</w:t>
      </w:r>
      <w:r w:rsidRPr="00EF48C1">
        <w:rPr>
          <w:rFonts w:ascii="Times New Roman" w:hAnsi="Times New Roman" w:cs="Times New Roman"/>
          <w:sz w:val="28"/>
          <w:szCs w:val="28"/>
        </w:rPr>
        <w:t xml:space="preserve"> автомобильные дороги), отнесенных в соответствии с законодательством к I технической категории;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дорог, отнесенных в соответствии с законодательством к I технической категории.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4. К группе тяжести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Б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а) деятельность по осуществлению работ по капитальному ремонту, ремонту и </w:t>
      </w:r>
      <w:r w:rsidRPr="00EF48C1">
        <w:rPr>
          <w:rFonts w:ascii="Times New Roman" w:hAnsi="Times New Roman" w:cs="Times New Roman"/>
          <w:sz w:val="28"/>
          <w:szCs w:val="28"/>
        </w:rPr>
        <w:lastRenderedPageBreak/>
        <w:t>содержанию автомобильных дорог, отнесенных в соответствии с законодательством к II технической категории;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дорог, отнесенных в соответствии с законодательством к II технической категории.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5. К группе тяжести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В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дорог, отнесенных в соответствии с законодательством к III технической категории;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дорог, отнесенных в соответствии с законодательством к III технической категории.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6. К группе тяжести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Г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ремонту и содержанию автомобильных дорог, отнесенных в соответствии с законодательством к IV технической категории;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дорог, отнесенных в соответствии с законодательством к IV технической категории.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7. К группе тяжести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Д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ремонту и содержанию автомобильных дорог, отнесенных в соответствии с законодательством к V технической категории;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дорог, отнесенных в соответствии с законодательством к V технической категории.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8. При наличии критериев, позволяющих отнести деятельность субъекта контроля к различным группам тяжести, подлежит применению критерий, позволяющий отнести деятельность субъекта контроля к более высокой категории риска.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9. С учетом оценки вероятности несоблюдения субъектами контроля обязательных требований деятельность, подлежащая региональному контролю, разделяется на группы вероятности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1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2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,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3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>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10. К группе вероятности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1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наличие на автомобильных дорогах, в границах полос отвода и (или) придорожных полос автомобильных дорог, в отношении которых субъект контроля осуществляет деятельность, подлежащую контролю, более одного аварийного события, произошедшего в связи с сопутствующими дорожными условиями, зарегистрированного в течение года, предшествующего году принятия решения об отнесении деятельности субъекта контроля к категории риска;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наличие в течение года, предшествующего году принятия решения об отнесении деятельности субъекта контроля к категории риска, более одного обращения граждан, организаций, органов государственной власти, органов местного самоуправления с информацией о нарушении субъектами контроля обязательных требований, подтвержденной в результате проведенных мероприятий по контролю;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lastRenderedPageBreak/>
        <w:t>наличие предписания, не исполненного (исполненного частично либо с нарушением сроков, установленных для его исполнения) субъектами контроля, выданного по результатам контроля в течение года, предшествующего году принятия решения об отнесении деятельности субъекта контроля к категории риска.</w:t>
      </w:r>
    </w:p>
    <w:p w:rsidR="005735BC" w:rsidRPr="00EF48C1" w:rsidRDefault="00EF48C1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 группе вероятности «</w:t>
      </w:r>
      <w:r w:rsidR="005735BC" w:rsidRPr="00EF48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35BC"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наличие на автомобильных дорогах, в границах полос отвода и (или) придорожных полос автомобильных дорог, в отношении которых субъект контроля осуществляет деятельность, подлежащую контролю, одного аварийного события, произошедшего в связи с сопутствующими дорожными условиями, зарегистрированного в течение года, предшествующего году принятия решения об отнесении деятельности субъекта контроля к категории риска;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наличие в течение года, предшествующего году принятия решения об отнесении деятельности субъекта контроля к категории риска, одного обращения граждан, организаций, органов государственной власти, органов местного самоуправления с информацией о нарушении субъектами контроля обязательных требований, подтвержденной в результате проведенных мероприятий по контролю;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наличие предписания, исполненного субъектами контроля, выданного по результатам контроля в течение года, предшествующего году принятия решения об отнесении деятельности субъекта контроля к категории риска.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12. К группе вероятности </w:t>
      </w:r>
      <w:r w:rsidR="00EF48C1">
        <w:rPr>
          <w:rFonts w:ascii="Times New Roman" w:hAnsi="Times New Roman" w:cs="Times New Roman"/>
          <w:sz w:val="28"/>
          <w:szCs w:val="28"/>
        </w:rPr>
        <w:t>«</w:t>
      </w:r>
      <w:r w:rsidRPr="00EF48C1">
        <w:rPr>
          <w:rFonts w:ascii="Times New Roman" w:hAnsi="Times New Roman" w:cs="Times New Roman"/>
          <w:sz w:val="28"/>
          <w:szCs w:val="28"/>
        </w:rPr>
        <w:t>3</w:t>
      </w:r>
      <w:r w:rsidR="00EF48C1">
        <w:rPr>
          <w:rFonts w:ascii="Times New Roman" w:hAnsi="Times New Roman" w:cs="Times New Roman"/>
          <w:sz w:val="28"/>
          <w:szCs w:val="28"/>
        </w:rPr>
        <w:t>»</w:t>
      </w:r>
      <w:r w:rsidRPr="00EF48C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отсутствие на автомобильных дорогах, в границах полос отвода и (или) придорожных полос автомобильных дорог, в отношении которых субъект контроля осуществляет деятельность, подлежащую контролю, аварийных событий, произошедших в связи с сопутствующими дорожными условиями, зарегистрированных в течение года, предшествующего году принятия решения об отнесении деятельности субъекта контроля к категории риска;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отсутствие в течение года, предшествующего году принятия решения об отнесении деятельности субъекта контроля к категории риска, обращений граждан, организаций, органов государственной власти, органов местного самоуправления с информацией о нарушении субъектом контроля обязательных требований, подтвержденной в результате проведенных мероприятий по контролю;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 отсутствие нарушений субъектами контроля обязательных требований, выявленных по результатам контроля в течение года, предшествующего году принятия решения об отнесении деятельности субъекта контроля к категории риска.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13. При наличии критериев, позволяющих отнести деятельность субъекта контроля к различным группам вероятности, подлежит применению критерий, позволяющий отнести деятельность субъекта контроля к более высокой категории риска.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Для целей применения настоящих Критериев под аварийным событием понимаются дорожно-транспортные происшествия в значениях, установленных транспортными уставами и кодексами, иными законами и издаваемыми в соответствии с ними нормативными правовыми актами, следствием которых стало причинение вреда жизни и (или) здоровью людей и (или) материальный ущерб.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14. Отнесение деятельности субъекта контроля к определенной категории риска </w:t>
      </w:r>
      <w:r w:rsidRPr="00EF48C1">
        <w:rPr>
          <w:rFonts w:ascii="Times New Roman" w:hAnsi="Times New Roman" w:cs="Times New Roman"/>
          <w:sz w:val="28"/>
          <w:szCs w:val="28"/>
        </w:rPr>
        <w:lastRenderedPageBreak/>
        <w:t xml:space="preserve">основывается на соотнесении группы тяжести и группы вероятности согласно </w:t>
      </w:r>
      <w:r w:rsidR="0046063A">
        <w:rPr>
          <w:rFonts w:ascii="Times New Roman" w:hAnsi="Times New Roman" w:cs="Times New Roman"/>
          <w:sz w:val="28"/>
          <w:szCs w:val="28"/>
        </w:rPr>
        <w:t xml:space="preserve">нижеприведенной </w:t>
      </w:r>
      <w:r w:rsidRPr="00EF48C1">
        <w:rPr>
          <w:rFonts w:ascii="Times New Roman" w:hAnsi="Times New Roman" w:cs="Times New Roman"/>
          <w:sz w:val="28"/>
          <w:szCs w:val="28"/>
        </w:rPr>
        <w:t>таблице: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270"/>
        <w:gridCol w:w="1690"/>
        <w:gridCol w:w="5012"/>
      </w:tblGrid>
      <w:tr w:rsidR="005735BC" w:rsidRPr="0046063A" w:rsidTr="00EF48C1">
        <w:tc>
          <w:tcPr>
            <w:tcW w:w="2438" w:type="dxa"/>
            <w:vAlign w:val="center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риска </w:t>
            </w:r>
            <w:hyperlink w:anchor="P330" w:history="1">
              <w:r w:rsidRPr="0046063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0" w:type="dxa"/>
            <w:vAlign w:val="center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>Группа тяжести</w:t>
            </w:r>
          </w:p>
        </w:tc>
        <w:tc>
          <w:tcPr>
            <w:tcW w:w="1690" w:type="dxa"/>
            <w:vAlign w:val="center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>Группа вероятности</w:t>
            </w:r>
          </w:p>
        </w:tc>
        <w:tc>
          <w:tcPr>
            <w:tcW w:w="5012" w:type="dxa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плановых контрольных (надзорных) мероприятий в отношении юридических лиц и индивидуальных предпринимателей в зависимости от присвоенной категории риска </w:t>
            </w:r>
            <w:hyperlink w:anchor="P331" w:history="1">
              <w:r w:rsidRPr="0046063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5735BC" w:rsidRPr="00D0143D" w:rsidTr="00EF48C1">
        <w:tc>
          <w:tcPr>
            <w:tcW w:w="2438" w:type="dxa"/>
            <w:vMerge w:val="restart"/>
            <w:vAlign w:val="center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vMerge w:val="restart"/>
            <w:vAlign w:val="center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один раз в три года</w:t>
            </w: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 w:val="restart"/>
            <w:vAlign w:val="center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012" w:type="dxa"/>
            <w:vMerge w:val="restart"/>
            <w:vAlign w:val="center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один раз в пять лет</w:t>
            </w: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 w:val="restart"/>
            <w:vAlign w:val="center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vMerge w:val="restart"/>
            <w:vAlign w:val="center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2438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0" w:type="dxa"/>
          </w:tcPr>
          <w:p w:rsidR="005735BC" w:rsidRPr="00EF48C1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  <w:vMerge/>
          </w:tcPr>
          <w:p w:rsidR="005735BC" w:rsidRPr="00EF48C1" w:rsidRDefault="005735BC" w:rsidP="00AA5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5BC" w:rsidRPr="00D0143D" w:rsidRDefault="005735BC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5BC" w:rsidRPr="00D0143D" w:rsidRDefault="005735BC" w:rsidP="0057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35BC" w:rsidRPr="00D0143D" w:rsidRDefault="005735BC" w:rsidP="0057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0"/>
      <w:bookmarkEnd w:id="17"/>
      <w:r w:rsidRPr="00D0143D">
        <w:rPr>
          <w:rFonts w:ascii="Times New Roman" w:hAnsi="Times New Roman" w:cs="Times New Roman"/>
          <w:sz w:val="28"/>
          <w:szCs w:val="28"/>
        </w:rPr>
        <w:t xml:space="preserve">&lt;*&gt; </w:t>
      </w:r>
      <w:r w:rsidR="0046063A">
        <w:rPr>
          <w:rFonts w:ascii="Times New Roman" w:hAnsi="Times New Roman" w:cs="Times New Roman"/>
          <w:sz w:val="28"/>
          <w:szCs w:val="28"/>
        </w:rPr>
        <w:t>–</w:t>
      </w:r>
      <w:r w:rsidRPr="00D0143D">
        <w:rPr>
          <w:rFonts w:ascii="Times New Roman" w:hAnsi="Times New Roman" w:cs="Times New Roman"/>
          <w:sz w:val="28"/>
          <w:szCs w:val="28"/>
        </w:rPr>
        <w:t xml:space="preserve"> деятельность юридического лица, индивидуального предпринимателя относится к определенной категории риска, если удовлетворяет совокупности критериев соответствующей категории риска. Деятельность юридического лица, индивидуального предпринимателя, которой не присвоена определенная категория риска, считается отнесенной к категории низкого риска. Отнесение деятельности юридического лица, индивидуального предпринимателя к категории риска, изменение присвоенной категории риска осуществляются в соответствии с федеральным и областным законодательством.</w:t>
      </w:r>
    </w:p>
    <w:p w:rsidR="005735BC" w:rsidRPr="00D0143D" w:rsidRDefault="005735BC" w:rsidP="0057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1"/>
      <w:bookmarkEnd w:id="18"/>
      <w:r w:rsidRPr="00D0143D">
        <w:rPr>
          <w:rFonts w:ascii="Times New Roman" w:hAnsi="Times New Roman" w:cs="Times New Roman"/>
          <w:sz w:val="28"/>
          <w:szCs w:val="28"/>
        </w:rPr>
        <w:t xml:space="preserve">&lt;**&gt; </w:t>
      </w:r>
      <w:r w:rsidR="0046063A">
        <w:rPr>
          <w:rFonts w:ascii="Times New Roman" w:hAnsi="Times New Roman" w:cs="Times New Roman"/>
          <w:sz w:val="28"/>
          <w:szCs w:val="28"/>
        </w:rPr>
        <w:t>–</w:t>
      </w:r>
      <w:r w:rsidRPr="00D0143D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контрольных (надзорных) мероприятий в отношении юридических лиц, индивидуальных предпринимателей в зависимости от присвоенной категории риска определена в соответствии с федеральным законодательством.</w:t>
      </w:r>
    </w:p>
    <w:p w:rsidR="005735BC" w:rsidRPr="00D0143D" w:rsidRDefault="005735BC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8C1" w:rsidRDefault="00EF48C1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F48C1" w:rsidSect="003A23C2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35BC" w:rsidRPr="00D0143D" w:rsidRDefault="00EF48C1" w:rsidP="00EF48C1">
      <w:pPr>
        <w:pStyle w:val="ConsPlusNormal"/>
        <w:ind w:left="566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735BC" w:rsidRPr="00D0143D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735BC" w:rsidRPr="00D0143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735BC" w:rsidRPr="00D0143D" w:rsidRDefault="005735BC" w:rsidP="00EF48C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к Положению о региональном</w:t>
      </w:r>
    </w:p>
    <w:p w:rsidR="005735BC" w:rsidRPr="00D0143D" w:rsidRDefault="005735BC" w:rsidP="00EF48C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</w:p>
    <w:p w:rsidR="005735BC" w:rsidRPr="00D0143D" w:rsidRDefault="005735BC" w:rsidP="00EF48C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на автомобильном транспорте,</w:t>
      </w:r>
    </w:p>
    <w:p w:rsidR="005735BC" w:rsidRPr="00D0143D" w:rsidRDefault="005735BC" w:rsidP="00EF48C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городском наземном электрическом</w:t>
      </w:r>
    </w:p>
    <w:p w:rsidR="00EF48C1" w:rsidRDefault="005735BC" w:rsidP="00EF48C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  <w:r w:rsidR="00E5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5BC" w:rsidRPr="00D0143D" w:rsidRDefault="00E56948" w:rsidP="00EF48C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735BC" w:rsidRPr="00D0143D" w:rsidRDefault="005735BC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5BC" w:rsidRPr="00D0143D" w:rsidRDefault="005735BC" w:rsidP="00573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К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Р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И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Т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Е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Р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r w:rsidRPr="00D0143D">
        <w:rPr>
          <w:rFonts w:ascii="Times New Roman" w:hAnsi="Times New Roman" w:cs="Times New Roman"/>
          <w:sz w:val="28"/>
          <w:szCs w:val="28"/>
        </w:rPr>
        <w:t>И</w:t>
      </w:r>
      <w:r w:rsidR="00EF4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43D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 xml:space="preserve">отнесения объектов регионального государственного </w:t>
      </w:r>
    </w:p>
    <w:p w:rsid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 xml:space="preserve">(надзора) на автомобильном транспорте, </w:t>
      </w:r>
    </w:p>
    <w:p w:rsid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городском наземном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 xml:space="preserve">электрическом транспорте и в </w:t>
      </w:r>
    </w:p>
    <w:p w:rsid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дорожном хозяйстве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>(дале</w:t>
      </w:r>
      <w:r w:rsidR="008231ED" w:rsidRPr="00EF48C1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EF48C1">
        <w:rPr>
          <w:rFonts w:ascii="Times New Roman" w:hAnsi="Times New Roman" w:cs="Times New Roman"/>
          <w:b w:val="0"/>
          <w:sz w:val="28"/>
          <w:szCs w:val="28"/>
        </w:rPr>
        <w:t>–</w:t>
      </w:r>
      <w:r w:rsidR="008231ED" w:rsidRPr="00EF48C1">
        <w:rPr>
          <w:rFonts w:ascii="Times New Roman" w:hAnsi="Times New Roman" w:cs="Times New Roman"/>
          <w:b w:val="0"/>
          <w:sz w:val="28"/>
          <w:szCs w:val="28"/>
        </w:rPr>
        <w:t xml:space="preserve"> контроль)</w:t>
      </w:r>
      <w:r w:rsidRPr="00EF48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35BC" w:rsidRPr="00EF48C1" w:rsidRDefault="005735BC" w:rsidP="005735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48C1">
        <w:rPr>
          <w:rFonts w:ascii="Times New Roman" w:hAnsi="Times New Roman" w:cs="Times New Roman"/>
          <w:b w:val="0"/>
          <w:sz w:val="28"/>
          <w:szCs w:val="28"/>
        </w:rPr>
        <w:t>к категории риска</w:t>
      </w:r>
    </w:p>
    <w:p w:rsidR="005735BC" w:rsidRPr="00EF48C1" w:rsidRDefault="005735BC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1. Министерство дорожно-транспортного комплекса Республики Тыва при осуществлении контроля в сфере транспорта относит объекты контроля к одной из категорий риска причинения вреда (ущерба) (далее </w:t>
      </w:r>
      <w:r w:rsidR="00EF48C1">
        <w:rPr>
          <w:rFonts w:ascii="Times New Roman" w:hAnsi="Times New Roman" w:cs="Times New Roman"/>
          <w:sz w:val="28"/>
          <w:szCs w:val="28"/>
        </w:rPr>
        <w:t>–</w:t>
      </w:r>
      <w:r w:rsidRPr="00EF48C1">
        <w:rPr>
          <w:rFonts w:ascii="Times New Roman" w:hAnsi="Times New Roman" w:cs="Times New Roman"/>
          <w:sz w:val="28"/>
          <w:szCs w:val="28"/>
        </w:rPr>
        <w:t xml:space="preserve"> </w:t>
      </w:r>
      <w:r w:rsidR="0046063A">
        <w:rPr>
          <w:rFonts w:ascii="Times New Roman" w:hAnsi="Times New Roman" w:cs="Times New Roman"/>
          <w:sz w:val="28"/>
          <w:szCs w:val="28"/>
        </w:rPr>
        <w:t>ка</w:t>
      </w:r>
      <w:r w:rsidRPr="00EF48C1">
        <w:rPr>
          <w:rFonts w:ascii="Times New Roman" w:hAnsi="Times New Roman" w:cs="Times New Roman"/>
          <w:sz w:val="28"/>
          <w:szCs w:val="28"/>
        </w:rPr>
        <w:t>тегории риска).</w:t>
      </w:r>
    </w:p>
    <w:p w:rsidR="005735BC" w:rsidRPr="00EF48C1" w:rsidRDefault="005735BC" w:rsidP="004606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2. Объекты контроля, указанные в </w:t>
      </w:r>
      <w:hyperlink w:anchor="P68" w:history="1">
        <w:r w:rsidRPr="00EF48C1">
          <w:rPr>
            <w:rFonts w:ascii="Times New Roman" w:hAnsi="Times New Roman" w:cs="Times New Roman"/>
            <w:sz w:val="28"/>
            <w:szCs w:val="28"/>
          </w:rPr>
          <w:t>абзаце четвертом подпункта 1 пункта 8</w:t>
        </w:r>
      </w:hyperlink>
      <w:r w:rsidRPr="00EF48C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46063A" w:rsidRPr="00D0143D">
        <w:rPr>
          <w:rFonts w:ascii="Times New Roman" w:hAnsi="Times New Roman" w:cs="Times New Roman"/>
          <w:sz w:val="28"/>
          <w:szCs w:val="28"/>
        </w:rPr>
        <w:t>о региональном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D0143D">
        <w:rPr>
          <w:rFonts w:ascii="Times New Roman" w:hAnsi="Times New Roman" w:cs="Times New Roman"/>
          <w:sz w:val="28"/>
          <w:szCs w:val="28"/>
        </w:rPr>
        <w:t>государственном контроле (надзоре)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D0143D">
        <w:rPr>
          <w:rFonts w:ascii="Times New Roman" w:hAnsi="Times New Roman" w:cs="Times New Roman"/>
          <w:sz w:val="28"/>
          <w:szCs w:val="28"/>
        </w:rPr>
        <w:t>на автомобильном транспорте,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D0143D">
        <w:rPr>
          <w:rFonts w:ascii="Times New Roman" w:hAnsi="Times New Roman" w:cs="Times New Roman"/>
          <w:sz w:val="28"/>
          <w:szCs w:val="28"/>
        </w:rPr>
        <w:t>городском наземном электрическом</w:t>
      </w:r>
      <w:r w:rsidR="0046063A">
        <w:rPr>
          <w:rFonts w:ascii="Times New Roman" w:hAnsi="Times New Roman" w:cs="Times New Roman"/>
          <w:sz w:val="28"/>
          <w:szCs w:val="28"/>
        </w:rPr>
        <w:t xml:space="preserve"> </w:t>
      </w:r>
      <w:r w:rsidR="0046063A" w:rsidRPr="00D0143D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  <w:r w:rsidR="0046063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EF48C1">
        <w:rPr>
          <w:rFonts w:ascii="Times New Roman" w:hAnsi="Times New Roman" w:cs="Times New Roman"/>
          <w:sz w:val="28"/>
          <w:szCs w:val="28"/>
        </w:rPr>
        <w:t>, могут быть отнесены к следующим категориям риска: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1) значительный риск причинения вреда (ущерба);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2) средний риск причинения вреда (ущерба);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>3) низкий риск причинения вреда (ущерба).</w:t>
      </w:r>
    </w:p>
    <w:p w:rsidR="005735BC" w:rsidRPr="00EF48C1" w:rsidRDefault="005735BC" w:rsidP="00EF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1">
        <w:rPr>
          <w:rFonts w:ascii="Times New Roman" w:hAnsi="Times New Roman" w:cs="Times New Roman"/>
          <w:sz w:val="28"/>
          <w:szCs w:val="28"/>
        </w:rPr>
        <w:t xml:space="preserve">3. Отнесение деятельности юридических лиц и индивидуальных предпринимателей к определенной категории риска основывается на критериях согласно </w:t>
      </w:r>
      <w:r w:rsidR="0046063A">
        <w:rPr>
          <w:rFonts w:ascii="Times New Roman" w:hAnsi="Times New Roman" w:cs="Times New Roman"/>
          <w:sz w:val="28"/>
          <w:szCs w:val="28"/>
        </w:rPr>
        <w:t xml:space="preserve">нижеприведенной </w:t>
      </w:r>
      <w:r w:rsidRPr="00EF48C1">
        <w:rPr>
          <w:rFonts w:ascii="Times New Roman" w:hAnsi="Times New Roman" w:cs="Times New Roman"/>
          <w:sz w:val="28"/>
          <w:szCs w:val="28"/>
        </w:rPr>
        <w:t>таблице:</w:t>
      </w:r>
    </w:p>
    <w:p w:rsidR="005735BC" w:rsidRPr="00D0143D" w:rsidRDefault="005735BC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413"/>
        <w:gridCol w:w="2126"/>
      </w:tblGrid>
      <w:tr w:rsidR="005735BC" w:rsidRPr="0046063A" w:rsidTr="00EF48C1">
        <w:tc>
          <w:tcPr>
            <w:tcW w:w="1871" w:type="dxa"/>
            <w:vAlign w:val="center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риска </w:t>
            </w:r>
            <w:hyperlink w:anchor="P373" w:history="1">
              <w:r w:rsidRPr="0046063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413" w:type="dxa"/>
            <w:vAlign w:val="center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>Критерии отнесения деятельности юридических лиц, индивидуальных предпринимателей к категории риска</w:t>
            </w:r>
          </w:p>
        </w:tc>
        <w:tc>
          <w:tcPr>
            <w:tcW w:w="2126" w:type="dxa"/>
            <w:vAlign w:val="center"/>
          </w:tcPr>
          <w:p w:rsidR="005735BC" w:rsidRPr="0046063A" w:rsidRDefault="005735BC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плановых контрольных (надзорных) мероприятий </w:t>
            </w:r>
            <w:hyperlink w:anchor="P374" w:history="1">
              <w:r w:rsidRPr="0046063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F48C1" w:rsidRPr="00D0143D" w:rsidTr="00EF48C1">
        <w:tc>
          <w:tcPr>
            <w:tcW w:w="1871" w:type="dxa"/>
            <w:vAlign w:val="center"/>
          </w:tcPr>
          <w:p w:rsidR="00EF48C1" w:rsidRPr="00EF48C1" w:rsidRDefault="00EF48C1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  <w:vAlign w:val="center"/>
          </w:tcPr>
          <w:p w:rsidR="00EF48C1" w:rsidRPr="00EF48C1" w:rsidRDefault="00EF48C1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48C1" w:rsidRPr="00EF48C1" w:rsidRDefault="00EF48C1" w:rsidP="00AA5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5BC" w:rsidRPr="00D0143D" w:rsidTr="00EF48C1">
        <w:tc>
          <w:tcPr>
            <w:tcW w:w="1871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6413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 xml:space="preserve">1) по результатам проведения контрольных (надзорных) мероприятий в текущем и предшествующем годах установлены факты несоблюдения юридическим лицом, индивидуальным предпринимателем, осуществляющим перевозки по межмуниципальному маршруту регулярных перевозок, условий государственного контракта или свидетельства об осуществлении перевозок по межмуниципальному маршруту регулярных перевозок (далее </w:t>
            </w:r>
            <w:r w:rsidR="004606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требования), а также юридическим лицом, индивидуальным предпринимателем не исполнено в установленные сроки предписание, выданное в рамках контрольного (надзорного) мероприятия;</w:t>
            </w:r>
          </w:p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три года</w:t>
            </w:r>
          </w:p>
        </w:tc>
      </w:tr>
      <w:tr w:rsidR="00EF48C1" w:rsidRPr="00D0143D" w:rsidTr="00005EC3">
        <w:tc>
          <w:tcPr>
            <w:tcW w:w="1871" w:type="dxa"/>
            <w:vAlign w:val="center"/>
          </w:tcPr>
          <w:p w:rsidR="00EF48C1" w:rsidRPr="00EF48C1" w:rsidRDefault="00EF48C1" w:rsidP="00005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vAlign w:val="center"/>
          </w:tcPr>
          <w:p w:rsidR="00EF48C1" w:rsidRPr="00EF48C1" w:rsidRDefault="00EF48C1" w:rsidP="00005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F48C1" w:rsidRPr="00EF48C1" w:rsidRDefault="00EF48C1" w:rsidP="00005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63A" w:rsidRPr="00D0143D" w:rsidTr="00005EC3">
        <w:tc>
          <w:tcPr>
            <w:tcW w:w="1871" w:type="dxa"/>
            <w:vAlign w:val="center"/>
          </w:tcPr>
          <w:p w:rsidR="0046063A" w:rsidRDefault="0046063A" w:rsidP="00005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vAlign w:val="center"/>
          </w:tcPr>
          <w:p w:rsidR="0046063A" w:rsidRDefault="0046063A" w:rsidP="00460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2) в отношении юридического лица, индивидуального предпринимателя в течение двух предшествующих лет проведено два и более внеплановых контрольных (надзорных) мероприятия</w:t>
            </w:r>
          </w:p>
        </w:tc>
        <w:tc>
          <w:tcPr>
            <w:tcW w:w="2126" w:type="dxa"/>
            <w:vAlign w:val="center"/>
          </w:tcPr>
          <w:p w:rsidR="0046063A" w:rsidRDefault="0046063A" w:rsidP="00005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BC" w:rsidRPr="00D0143D" w:rsidTr="00EF48C1">
        <w:tc>
          <w:tcPr>
            <w:tcW w:w="1871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Средний риск</w:t>
            </w:r>
          </w:p>
        </w:tc>
        <w:tc>
          <w:tcPr>
            <w:tcW w:w="6413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1) по результатам проведения контрольных (надзорных) мероприятий в текущем и предшествующем годах установлены факты несоблюдения установлены факты несоблюдения юридическим лицом, индивидуальным предпринимателем обязательных требований, а также юридическим лицом, индивидуальным предпринимателем исполнено полностью в установленные сроки предписание, выданное в рамках контрольного (надзорного) мероприятия;</w:t>
            </w:r>
          </w:p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2) в отношении юридического лица, индивидуального предпринимателя в течение двух предшествующих лет проведено одно внеплановое контрольное (надзорное) мероприятие или такие мероприятия не проводились</w:t>
            </w:r>
          </w:p>
        </w:tc>
        <w:tc>
          <w:tcPr>
            <w:tcW w:w="2126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один раз в пять лет</w:t>
            </w:r>
          </w:p>
        </w:tc>
      </w:tr>
      <w:tr w:rsidR="005735BC" w:rsidRPr="00D0143D" w:rsidTr="00EF48C1">
        <w:tc>
          <w:tcPr>
            <w:tcW w:w="1871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6413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1) факты несоблюдения юридическим лицом, индивидуальным предпринимателем обязательных требований по результатам проведения контрольных (надзорных) мероприятий в текущем и предшествующем годах не выявлены, юридическому лицу, индивидуальному предпринимателю предписание по результатам проведения контрольного (надзорного) мероприятия не выдавалось</w:t>
            </w:r>
          </w:p>
        </w:tc>
        <w:tc>
          <w:tcPr>
            <w:tcW w:w="2126" w:type="dxa"/>
          </w:tcPr>
          <w:p w:rsidR="005735BC" w:rsidRPr="00EF48C1" w:rsidRDefault="005735BC" w:rsidP="00EF4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</w:tbl>
    <w:p w:rsidR="005735BC" w:rsidRPr="00D0143D" w:rsidRDefault="005735BC" w:rsidP="005735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5BC" w:rsidRPr="00D0143D" w:rsidRDefault="005735BC" w:rsidP="0057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43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35BC" w:rsidRPr="00D0143D" w:rsidRDefault="005735BC" w:rsidP="00573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73"/>
      <w:bookmarkEnd w:id="19"/>
      <w:r w:rsidRPr="00D0143D">
        <w:rPr>
          <w:rFonts w:ascii="Times New Roman" w:hAnsi="Times New Roman" w:cs="Times New Roman"/>
          <w:sz w:val="28"/>
          <w:szCs w:val="28"/>
        </w:rPr>
        <w:t xml:space="preserve">&lt;*&gt; </w:t>
      </w:r>
      <w:r w:rsidR="0046063A">
        <w:rPr>
          <w:rFonts w:ascii="Times New Roman" w:hAnsi="Times New Roman" w:cs="Times New Roman"/>
          <w:sz w:val="24"/>
          <w:szCs w:val="24"/>
        </w:rPr>
        <w:t>–</w:t>
      </w:r>
      <w:r w:rsidRPr="00D0143D">
        <w:rPr>
          <w:rFonts w:ascii="Times New Roman" w:hAnsi="Times New Roman" w:cs="Times New Roman"/>
          <w:sz w:val="28"/>
          <w:szCs w:val="28"/>
        </w:rPr>
        <w:t xml:space="preserve"> деятельность юридического лица, индивидуального предпринимателя относится к определенной категории риска, если удовлетворяет совокупности критериев соответствующей категории риска. Деятельность юридического лица, индивидуального предпринимателя, которой не присвоена определенная категория риска, считается отнесенной к категории низкого риска. Отнесение деятельности юридического лица, индивидуального предпринимателя к категории риска, изменение присвоенной категории риска осуществляются в соответствии с федеральным и областным законодательством.</w:t>
      </w:r>
    </w:p>
    <w:p w:rsidR="005735BC" w:rsidRPr="00D0143D" w:rsidRDefault="005735BC" w:rsidP="00EF4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74"/>
      <w:bookmarkEnd w:id="20"/>
      <w:r w:rsidRPr="00D0143D">
        <w:rPr>
          <w:rFonts w:ascii="Times New Roman" w:hAnsi="Times New Roman" w:cs="Times New Roman"/>
          <w:sz w:val="28"/>
          <w:szCs w:val="28"/>
        </w:rPr>
        <w:t xml:space="preserve">&lt;**&gt; </w:t>
      </w:r>
      <w:r w:rsidR="0046063A">
        <w:rPr>
          <w:rFonts w:ascii="Times New Roman" w:hAnsi="Times New Roman" w:cs="Times New Roman"/>
          <w:sz w:val="24"/>
          <w:szCs w:val="24"/>
        </w:rPr>
        <w:t>–</w:t>
      </w:r>
      <w:r w:rsidRPr="00D0143D"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контрольных (надзорных) мероприятий юридических лиц, индивидуальных предпринимателей в зависимости от присвоенной категории риска определена в соответствии с федеральным законодательством.</w:t>
      </w:r>
    </w:p>
    <w:p w:rsidR="005735BC" w:rsidRPr="00D0143D" w:rsidRDefault="005735BC" w:rsidP="00573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ABA" w:rsidRPr="009F53DC" w:rsidRDefault="007F3ABA" w:rsidP="009F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3ABA" w:rsidRPr="009F53DC" w:rsidSect="003A23C2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32" w:rsidRPr="00FA6170" w:rsidRDefault="006E2632" w:rsidP="00AA5BB9">
      <w:pPr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0">
    <w:p w:rsidR="006E2632" w:rsidRPr="00FA6170" w:rsidRDefault="006E2632" w:rsidP="00AA5BB9">
      <w:pPr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32" w:rsidRPr="00FA6170" w:rsidRDefault="006E2632" w:rsidP="00AA5BB9">
      <w:pPr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0">
    <w:p w:rsidR="006E2632" w:rsidRPr="00FA6170" w:rsidRDefault="006E2632" w:rsidP="00AA5BB9">
      <w:pPr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541"/>
    </w:sdtPr>
    <w:sdtEndPr>
      <w:rPr>
        <w:rFonts w:ascii="Times New Roman" w:hAnsi="Times New Roman" w:cs="Times New Roman"/>
        <w:sz w:val="24"/>
        <w:szCs w:val="24"/>
      </w:rPr>
    </w:sdtEndPr>
    <w:sdtContent>
      <w:p w:rsidR="00AA5BB9" w:rsidRPr="00AA5BB9" w:rsidRDefault="00F646F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5B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BB9" w:rsidRPr="00AA5B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5B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5B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5BB9" w:rsidRDefault="00AA5B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C2743"/>
    <w:multiLevelType w:val="multilevel"/>
    <w:tmpl w:val="D51E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40d458-4033-4149-9ce7-ac9b7b9acb65"/>
  </w:docVars>
  <w:rsids>
    <w:rsidRoot w:val="005D7B98"/>
    <w:rsid w:val="00051A4B"/>
    <w:rsid w:val="001860EA"/>
    <w:rsid w:val="001D6EEF"/>
    <w:rsid w:val="0027234A"/>
    <w:rsid w:val="002B1C02"/>
    <w:rsid w:val="003A23C2"/>
    <w:rsid w:val="004524CB"/>
    <w:rsid w:val="0046063A"/>
    <w:rsid w:val="004E4CC7"/>
    <w:rsid w:val="004F1FED"/>
    <w:rsid w:val="00526180"/>
    <w:rsid w:val="005654CC"/>
    <w:rsid w:val="005735BC"/>
    <w:rsid w:val="00577C9D"/>
    <w:rsid w:val="005A0CD7"/>
    <w:rsid w:val="005D7B98"/>
    <w:rsid w:val="006A0D1C"/>
    <w:rsid w:val="006E2632"/>
    <w:rsid w:val="007E7916"/>
    <w:rsid w:val="007F3ABA"/>
    <w:rsid w:val="00822D5F"/>
    <w:rsid w:val="008231ED"/>
    <w:rsid w:val="00904FE8"/>
    <w:rsid w:val="009813F9"/>
    <w:rsid w:val="009B2723"/>
    <w:rsid w:val="009C4670"/>
    <w:rsid w:val="009D42E3"/>
    <w:rsid w:val="009F53DC"/>
    <w:rsid w:val="00A305A3"/>
    <w:rsid w:val="00A66E61"/>
    <w:rsid w:val="00AA5BB9"/>
    <w:rsid w:val="00AF75AF"/>
    <w:rsid w:val="00B07418"/>
    <w:rsid w:val="00B33646"/>
    <w:rsid w:val="00BB0FD1"/>
    <w:rsid w:val="00C225A4"/>
    <w:rsid w:val="00C727E9"/>
    <w:rsid w:val="00C819BA"/>
    <w:rsid w:val="00D1231C"/>
    <w:rsid w:val="00D96970"/>
    <w:rsid w:val="00E03D6F"/>
    <w:rsid w:val="00E56948"/>
    <w:rsid w:val="00E937A1"/>
    <w:rsid w:val="00EA7794"/>
    <w:rsid w:val="00EF48C1"/>
    <w:rsid w:val="00F646F5"/>
    <w:rsid w:val="00F6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BD2E9-7A18-41A5-B6CA-416C9162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3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53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F53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3DC"/>
    <w:pPr>
      <w:widowControl w:val="0"/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F53DC"/>
    <w:pPr>
      <w:widowControl w:val="0"/>
      <w:shd w:val="clear" w:color="auto" w:fill="FFFFFF"/>
      <w:spacing w:before="540" w:after="0" w:line="595" w:lineRule="exact"/>
      <w:ind w:hanging="2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573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BB9"/>
  </w:style>
  <w:style w:type="paragraph" w:styleId="a6">
    <w:name w:val="footer"/>
    <w:basedOn w:val="a"/>
    <w:link w:val="a7"/>
    <w:uiPriority w:val="99"/>
    <w:unhideWhenUsed/>
    <w:rsid w:val="00AA5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BB9"/>
  </w:style>
  <w:style w:type="paragraph" w:styleId="a8">
    <w:name w:val="Balloon Text"/>
    <w:basedOn w:val="a"/>
    <w:link w:val="a9"/>
    <w:uiPriority w:val="99"/>
    <w:semiHidden/>
    <w:unhideWhenUsed/>
    <w:rsid w:val="004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27D39098B7B2E22E49A7D1EF1089DF89476D1B80BEF3A43A9D9572214A715DB0C260FFE75E931F3105ECAD23DF7C80BE5A039C1070183B5CDv2F" TargetMode="External"/><Relationship Id="rId18" Type="http://schemas.openxmlformats.org/officeDocument/2006/relationships/hyperlink" Target="consultantplus://offline/ref=227D39098B7B2E22E49A7D1EF1089DF89676D0B209EF3A43A9D9572214A715DB0C260FFE75E937F21E5ECAD23DF7C80BE5A039C1070183B5CDv2F" TargetMode="External"/><Relationship Id="rId26" Type="http://schemas.openxmlformats.org/officeDocument/2006/relationships/hyperlink" Target="consultantplus://offline/ref=227D39098B7B2E22E49A7D1EF1089DF89676D0B209EF3A43A9D9572214A715DB0C260FFE75E938F81E5ECAD23DF7C80BE5A039C1070183B5CDv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7D39098B7B2E22E49A7D1EF1089DF89676D0B209EF3A43A9D9572214A715DB0C260FFE75E937F2125ECAD23DF7C80BE5A039C1070183B5CDv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D39098B7B2E22E49A7D1EF1089DF89676D0B209EF3A43A9D9572214A715DB0C260FFE75E830F0105ECAD23DF7C80BE5A039C1070183B5CDv2F" TargetMode="External"/><Relationship Id="rId17" Type="http://schemas.openxmlformats.org/officeDocument/2006/relationships/hyperlink" Target="consultantplus://offline/ref=227D39098B7B2E22E49A7D1EF1089DF89676D0B209EF3A43A9D9572214A715DB0C260FFE75E937F2125ECAD23DF7C80BE5A039C1070183B5CDv2F" TargetMode="External"/><Relationship Id="rId25" Type="http://schemas.openxmlformats.org/officeDocument/2006/relationships/hyperlink" Target="consultantplus://offline/ref=227D39098B7B2E22E49A7D1EF1089DF89676D0B209EF3A43A9D9572214A715DB0C260FFE75E937F21E5ECAD23DF7C80BE5A039C1070183B5CDv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7D39098B7B2E22E49A7D1EF1089DF89676D0B209EF3A43A9D9572214A715DB0C260FFE75E830F6105ECAD23DF7C80BE5A039C1070183B5CDv2F" TargetMode="External"/><Relationship Id="rId20" Type="http://schemas.openxmlformats.org/officeDocument/2006/relationships/hyperlink" Target="consultantplus://offline/ref=227D39098B7B2E22E49A7D1EF1089DF89676D0B209EF3A43A9D9572214A715DB0C260FFE75E937F21E5ECAD23DF7C80BE5A039C1070183B5CDv2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7D39098B7B2E22E49A7D1EF1089DF89676D0B209EF3A43A9D9572214A715DB0C260FFE75E930F6165ECAD23DF7C80BE5A039C1070183B5CDv2F" TargetMode="External"/><Relationship Id="rId24" Type="http://schemas.openxmlformats.org/officeDocument/2006/relationships/hyperlink" Target="consultantplus://offline/ref=227D39098B7B2E22E49A7D1EF1089DF89676D0B209EF3A43A9D9572214A715DB0C260FFE75E937F2125ECAD23DF7C80BE5A039C1070183B5CDv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D39098B7B2E22E49A7D1EF1089DF89676D0B209EF3A43A9D9572214A715DB0C260FFE75E934F5115ECAD23DF7C80BE5A039C1070183B5CDv2F" TargetMode="External"/><Relationship Id="rId23" Type="http://schemas.openxmlformats.org/officeDocument/2006/relationships/hyperlink" Target="consultantplus://offline/ref=227D39098B7B2E22E49A7D1EF1089DF89676D0B209EF3A43A9D9572214A715DB0C260FFE75E937F21E5ECAD23DF7C80BE5A039C1070183B5CDv2F" TargetMode="External"/><Relationship Id="rId28" Type="http://schemas.openxmlformats.org/officeDocument/2006/relationships/hyperlink" Target="consultantplus://offline/ref=97CF36C5200235AA8BCBF3C8C2FD861F0C93C44E88F1C177A55DF4BF440C88BEC821C5C2BC49800A31764C3D38A89F255BAA96470510840EuAi1F" TargetMode="External"/><Relationship Id="rId10" Type="http://schemas.openxmlformats.org/officeDocument/2006/relationships/hyperlink" Target="consultantplus://offline/ref=227D39098B7B2E22E49A7D1EF1089DF89676DFBC0FE33A43A9D9572214A715DB1E2657F277E12FF11F4B9C837BCAv3F" TargetMode="External"/><Relationship Id="rId19" Type="http://schemas.openxmlformats.org/officeDocument/2006/relationships/hyperlink" Target="consultantplus://offline/ref=227D39098B7B2E22E49A7D1EF1089DF89676D0B209EF3A43A9D9572214A715DB0C260FFE75E937F2125ECAD23DF7C80BE5A039C1070183B5CDv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D39098B7B2E22E49A7D1EF1089DF89676D0B209EF3A43A9D9572214A715DB0C260FFE75E932F0135ECAD23DF7C80BE5A039C1070183B5CDv2F" TargetMode="External"/><Relationship Id="rId14" Type="http://schemas.openxmlformats.org/officeDocument/2006/relationships/hyperlink" Target="consultantplus://offline/ref=227D39098B7B2E22E49A7D1EF1089DF89676D0B209EF3A43A9D9572214A715DB0C260FFE75E934F11F5ECAD23DF7C80BE5A039C1070183B5CDv2F" TargetMode="External"/><Relationship Id="rId22" Type="http://schemas.openxmlformats.org/officeDocument/2006/relationships/hyperlink" Target="consultantplus://offline/ref=227D39098B7B2E22E49A7D1EF1089DF89676D0B209EF3A43A9D9572214A715DB0C260FFE75E937F2105ECAD23DF7C80BE5A039C1070183B5CDv2F" TargetMode="External"/><Relationship Id="rId27" Type="http://schemas.openxmlformats.org/officeDocument/2006/relationships/hyperlink" Target="consultantplus://offline/ref=97CF36C5200235AA8BCBF3C8C2FD861F0C93C44E88F1C177A55DF4BF440C88BEC821C5C2BC48850C30764C3D38A89F255BAA96470510840EuAi1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9A94-D3F0-4829-B3B4-136E92CC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2021-10-01T01:56:00Z</cp:lastPrinted>
  <dcterms:created xsi:type="dcterms:W3CDTF">2021-10-01T01:56:00Z</dcterms:created>
  <dcterms:modified xsi:type="dcterms:W3CDTF">2021-10-01T01:57:00Z</dcterms:modified>
</cp:coreProperties>
</file>